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FD0C3F">
      <w:pPr>
        <w:pStyle w:val="TOCHeading"/>
        <w:jc w:val="center"/>
        <w:rPr>
          <w:rFonts w:ascii="Times New Roman" w:eastAsia="Times New Roman" w:hAnsi="Times New Roman" w:cs="Times New Roman"/>
          <w:b w:val="0"/>
          <w:bCs w:val="0"/>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FD0C3F">
      <w:pPr>
        <w:jc w:val="center"/>
      </w:pPr>
    </w:p>
    <w:p w:rsidR="00347EBC" w:rsidRPr="00DD47D1" w:rsidRDefault="00347EBC" w:rsidP="00FD0C3F">
      <w:pPr>
        <w:jc w:val="center"/>
      </w:pPr>
    </w:p>
    <w:p w:rsidR="00347EBC" w:rsidRPr="00343337" w:rsidRDefault="00343337" w:rsidP="00FD0C3F">
      <w:pPr>
        <w:jc w:val="center"/>
        <w:rPr>
          <w:b/>
          <w:sz w:val="48"/>
        </w:rPr>
      </w:pPr>
      <w:r>
        <w:rPr>
          <w:b/>
          <w:sz w:val="48"/>
        </w:rPr>
        <w:t>Praca inżynierska</w:t>
      </w:r>
    </w:p>
    <w:p w:rsidR="00347EBC" w:rsidRPr="00DD47D1" w:rsidRDefault="00347EBC" w:rsidP="00FD0C3F">
      <w:pPr>
        <w:jc w:val="center"/>
        <w:rPr>
          <w:b/>
          <w:sz w:val="52"/>
        </w:rPr>
      </w:pPr>
    </w:p>
    <w:p w:rsidR="00347EBC" w:rsidRPr="00DD47D1" w:rsidRDefault="00347EBC" w:rsidP="00FD0C3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FD0C3F">
      <w:pPr>
        <w:jc w:val="center"/>
        <w:rPr>
          <w:b/>
          <w:sz w:val="28"/>
          <w:szCs w:val="28"/>
        </w:rPr>
      </w:pPr>
    </w:p>
    <w:p w:rsidR="00347EBC" w:rsidRPr="00DD47D1" w:rsidRDefault="00347EBC" w:rsidP="00FD0C3F">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FD0C3F">
      <w:pPr>
        <w:jc w:val="center"/>
        <w:rPr>
          <w:b/>
          <w:sz w:val="32"/>
        </w:rPr>
      </w:pPr>
    </w:p>
    <w:p w:rsidR="00347EBC" w:rsidRPr="00DD47D1" w:rsidRDefault="00347EBC" w:rsidP="00FD0C3F">
      <w:pPr>
        <w:jc w:val="center"/>
        <w:rPr>
          <w:b/>
          <w:sz w:val="32"/>
        </w:rPr>
      </w:pPr>
    </w:p>
    <w:p w:rsidR="00347EBC" w:rsidRPr="00DD47D1" w:rsidRDefault="00347EBC" w:rsidP="00FD0C3F">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FD0C3F">
      <w:pPr>
        <w:jc w:val="center"/>
        <w:rPr>
          <w:b/>
          <w:sz w:val="52"/>
        </w:rPr>
      </w:pPr>
    </w:p>
    <w:p w:rsidR="00347EBC" w:rsidRPr="00DD47D1" w:rsidRDefault="00347EBC" w:rsidP="00FD0C3F">
      <w:pPr>
        <w:jc w:val="center"/>
        <w:rPr>
          <w:b/>
          <w:sz w:val="52"/>
        </w:rPr>
      </w:pPr>
    </w:p>
    <w:p w:rsidR="00347EBC" w:rsidRPr="006D648A" w:rsidRDefault="00347EBC" w:rsidP="00FD0C3F">
      <w:pPr>
        <w:jc w:val="center"/>
        <w:rPr>
          <w:b/>
          <w:sz w:val="44"/>
        </w:rPr>
      </w:pPr>
      <w:r w:rsidRPr="00DD47D1">
        <w:rPr>
          <w:sz w:val="44"/>
        </w:rPr>
        <w:t>Opiekun:</w:t>
      </w:r>
      <w:r w:rsidR="006D648A">
        <w:rPr>
          <w:b/>
          <w:sz w:val="44"/>
        </w:rPr>
        <w:t xml:space="preserve"> dr inż. Sebastian Wroński</w:t>
      </w:r>
    </w:p>
    <w:p w:rsidR="00347EBC" w:rsidRPr="00DD47D1" w:rsidRDefault="00347EBC" w:rsidP="00FD0C3F">
      <w:pPr>
        <w:jc w:val="center"/>
        <w:rPr>
          <w:b/>
          <w:sz w:val="48"/>
        </w:rPr>
      </w:pPr>
    </w:p>
    <w:p w:rsidR="00347EBC" w:rsidRPr="00DD47D1" w:rsidRDefault="00347EBC" w:rsidP="00FD0C3F">
      <w:pPr>
        <w:jc w:val="center"/>
        <w:rPr>
          <w:b/>
          <w:sz w:val="32"/>
        </w:rPr>
      </w:pPr>
      <w:r w:rsidRPr="00DD47D1">
        <w:rPr>
          <w:b/>
          <w:sz w:val="32"/>
        </w:rPr>
        <w:t>Kraków, styczeń 2015</w:t>
      </w:r>
    </w:p>
    <w:p w:rsidR="00347EBC" w:rsidRPr="00DD47D1" w:rsidRDefault="00347EBC" w:rsidP="00692ACD">
      <w:pPr>
        <w:rPr>
          <w:b/>
          <w:sz w:val="32"/>
        </w:rPr>
      </w:pPr>
    </w:p>
    <w:p w:rsidR="00347EBC" w:rsidRPr="00DD47D1" w:rsidRDefault="00347EBC" w:rsidP="00692ACD">
      <w:pPr>
        <w:autoSpaceDE w:val="0"/>
        <w:autoSpaceDN w:val="0"/>
        <w:adjustRightInd w:val="0"/>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r w:rsidRPr="00DD47D1">
        <w:t>.................................................................</w:t>
      </w:r>
    </w:p>
    <w:p w:rsidR="00347EBC" w:rsidRPr="00DD47D1" w:rsidRDefault="00347EBC" w:rsidP="00692ACD">
      <w:r w:rsidRPr="00DD47D1">
        <w:t>(czytelny podpis)</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Opiekuna</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Recenzenta</w:t>
      </w:r>
    </w:p>
    <w:p w:rsidR="00347EBC" w:rsidRPr="00343337" w:rsidRDefault="00347EBC" w:rsidP="00692ACD">
      <w:pPr>
        <w:rPr>
          <w:b/>
          <w:bCs/>
        </w:rPr>
      </w:pPr>
      <w:r w:rsidRPr="00DD47D1">
        <w:rPr>
          <w:b/>
          <w:bCs/>
        </w:rPr>
        <w:br w:type="page"/>
      </w:r>
      <w:bookmarkStart w:id="0" w:name="_Toc371117869"/>
    </w:p>
    <w:sdt>
      <w:sdtPr>
        <w:rPr>
          <w:rFonts w:ascii="Times New Roman" w:eastAsia="Times New Roman" w:hAnsi="Times New Roman" w:cs="Times New Roman"/>
          <w:b w:val="0"/>
          <w:bCs w:val="0"/>
          <w:caps w:val="0"/>
          <w:spacing w:val="0"/>
          <w:sz w:val="24"/>
          <w:szCs w:val="24"/>
        </w:rPr>
        <w:id w:val="651794524"/>
        <w:docPartObj>
          <w:docPartGallery w:val="Table of Contents"/>
          <w:docPartUnique/>
        </w:docPartObj>
      </w:sdtPr>
      <w:sdtEndPr>
        <w:rPr>
          <w:rFonts w:asciiTheme="minorHAnsi" w:eastAsiaTheme="minorEastAsia" w:hAnsiTheme="minorHAnsi" w:cstheme="minorBidi"/>
          <w:noProof/>
          <w:sz w:val="22"/>
          <w:szCs w:val="22"/>
        </w:rPr>
      </w:sdtEndPr>
      <w:sdtContent>
        <w:p w:rsidR="00347EBC" w:rsidRDefault="000E5AFA" w:rsidP="00692ACD">
          <w:pPr>
            <w:pStyle w:val="TOCHeading"/>
          </w:pPr>
          <w:r w:rsidRPr="000E5AFA">
            <w:rPr>
              <w:color w:val="000000" w:themeColor="text1"/>
            </w:rPr>
            <w:t>Spis treści</w:t>
          </w:r>
        </w:p>
        <w:p w:rsidR="009D1CB8" w:rsidRDefault="00060D71" w:rsidP="00692ACD">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343337">
            <w:rPr>
              <w:noProof/>
            </w:rPr>
            <w:t>7</w:t>
          </w:r>
          <w:r>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060D71">
            <w:rPr>
              <w:noProof/>
            </w:rPr>
            <w:fldChar w:fldCharType="begin"/>
          </w:r>
          <w:r>
            <w:rPr>
              <w:noProof/>
            </w:rPr>
            <w:instrText xml:space="preserve"> PAGEREF _Toc279849086 \h </w:instrText>
          </w:r>
          <w:r w:rsidR="00060D71">
            <w:rPr>
              <w:noProof/>
            </w:rPr>
          </w:r>
          <w:r w:rsidR="00060D71">
            <w:rPr>
              <w:noProof/>
            </w:rPr>
            <w:fldChar w:fldCharType="separate"/>
          </w:r>
          <w:r w:rsidR="00343337">
            <w:rPr>
              <w:noProof/>
            </w:rPr>
            <w:t>8</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1.1. Istota zbita</w:t>
          </w:r>
          <w:r>
            <w:rPr>
              <w:noProof/>
            </w:rPr>
            <w:tab/>
          </w:r>
          <w:r w:rsidR="00060D71">
            <w:rPr>
              <w:noProof/>
            </w:rPr>
            <w:fldChar w:fldCharType="begin"/>
          </w:r>
          <w:r>
            <w:rPr>
              <w:noProof/>
            </w:rPr>
            <w:instrText xml:space="preserve"> PAGEREF _Toc279849087 \h </w:instrText>
          </w:r>
          <w:r w:rsidR="00060D71">
            <w:rPr>
              <w:noProof/>
            </w:rPr>
          </w:r>
          <w:r w:rsidR="00060D71">
            <w:rPr>
              <w:noProof/>
            </w:rPr>
            <w:fldChar w:fldCharType="separate"/>
          </w:r>
          <w:r w:rsidR="00343337">
            <w:rPr>
              <w:noProof/>
            </w:rPr>
            <w:t>12</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1.2. Istota gąbczasta</w:t>
          </w:r>
          <w:r>
            <w:rPr>
              <w:noProof/>
            </w:rPr>
            <w:tab/>
          </w:r>
          <w:r w:rsidR="00060D71">
            <w:rPr>
              <w:noProof/>
            </w:rPr>
            <w:fldChar w:fldCharType="begin"/>
          </w:r>
          <w:r>
            <w:rPr>
              <w:noProof/>
            </w:rPr>
            <w:instrText xml:space="preserve"> PAGEREF _Toc279849088 \h </w:instrText>
          </w:r>
          <w:r w:rsidR="00060D71">
            <w:rPr>
              <w:noProof/>
            </w:rPr>
          </w:r>
          <w:r w:rsidR="00060D71">
            <w:rPr>
              <w:noProof/>
            </w:rPr>
            <w:fldChar w:fldCharType="separate"/>
          </w:r>
          <w:r w:rsidR="00343337">
            <w:rPr>
              <w:noProof/>
            </w:rPr>
            <w:t>13</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1.3. Tworzenie tkanki kostnej (kostnienie)</w:t>
          </w:r>
          <w:r>
            <w:rPr>
              <w:noProof/>
            </w:rPr>
            <w:tab/>
          </w:r>
          <w:r w:rsidR="00060D71">
            <w:rPr>
              <w:noProof/>
            </w:rPr>
            <w:fldChar w:fldCharType="begin"/>
          </w:r>
          <w:r>
            <w:rPr>
              <w:noProof/>
            </w:rPr>
            <w:instrText xml:space="preserve"> PAGEREF _Toc279849089 \h </w:instrText>
          </w:r>
          <w:r w:rsidR="00060D71">
            <w:rPr>
              <w:noProof/>
            </w:rPr>
          </w:r>
          <w:r w:rsidR="00060D71">
            <w:rPr>
              <w:noProof/>
            </w:rPr>
            <w:fldChar w:fldCharType="separate"/>
          </w:r>
          <w:r w:rsidR="00343337">
            <w:rPr>
              <w:noProof/>
            </w:rPr>
            <w:t>14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1.4. Przebudowa tkanki kostnej</w:t>
          </w:r>
          <w:r>
            <w:rPr>
              <w:noProof/>
            </w:rPr>
            <w:tab/>
          </w:r>
          <w:r w:rsidR="00060D71">
            <w:rPr>
              <w:noProof/>
            </w:rPr>
            <w:fldChar w:fldCharType="begin"/>
          </w:r>
          <w:r>
            <w:rPr>
              <w:noProof/>
            </w:rPr>
            <w:instrText xml:space="preserve"> PAGEREF _Toc279849090 \h </w:instrText>
          </w:r>
          <w:r w:rsidR="00060D71">
            <w:rPr>
              <w:noProof/>
            </w:rPr>
          </w:r>
          <w:r w:rsidR="00060D71">
            <w:rPr>
              <w:noProof/>
            </w:rPr>
            <w:fldChar w:fldCharType="separate"/>
          </w:r>
          <w:r w:rsidR="00343337">
            <w:rPr>
              <w:noProof/>
            </w:rPr>
            <w:t>17</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1.5. Gojenie złamań</w:t>
          </w:r>
          <w:r>
            <w:rPr>
              <w:noProof/>
            </w:rPr>
            <w:tab/>
          </w:r>
          <w:r w:rsidR="00060D71">
            <w:rPr>
              <w:noProof/>
            </w:rPr>
            <w:fldChar w:fldCharType="begin"/>
          </w:r>
          <w:r>
            <w:rPr>
              <w:noProof/>
            </w:rPr>
            <w:instrText xml:space="preserve"> PAGEREF _Toc279849091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060D71">
            <w:rPr>
              <w:noProof/>
            </w:rPr>
            <w:fldChar w:fldCharType="begin"/>
          </w:r>
          <w:r>
            <w:rPr>
              <w:noProof/>
            </w:rPr>
            <w:instrText xml:space="preserve"> PAGEREF _Toc279849092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2.1. Naprężenia i odkształcenia</w:t>
          </w:r>
          <w:r>
            <w:rPr>
              <w:noProof/>
            </w:rPr>
            <w:tab/>
          </w:r>
          <w:r w:rsidR="00060D71">
            <w:rPr>
              <w:noProof/>
            </w:rPr>
            <w:fldChar w:fldCharType="begin"/>
          </w:r>
          <w:r>
            <w:rPr>
              <w:noProof/>
            </w:rPr>
            <w:instrText xml:space="preserve"> PAGEREF _Toc279849093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2.2. Definicje naprężeń</w:t>
          </w:r>
          <w:r>
            <w:rPr>
              <w:noProof/>
            </w:rPr>
            <w:tab/>
          </w:r>
          <w:r w:rsidR="00060D71">
            <w:rPr>
              <w:noProof/>
            </w:rPr>
            <w:fldChar w:fldCharType="begin"/>
          </w:r>
          <w:r>
            <w:rPr>
              <w:noProof/>
            </w:rPr>
            <w:instrText xml:space="preserve"> PAGEREF _Toc279849094 \h </w:instrText>
          </w:r>
          <w:r w:rsidR="00060D71">
            <w:rPr>
              <w:noProof/>
            </w:rPr>
          </w:r>
          <w:r w:rsidR="00060D71">
            <w:rPr>
              <w:noProof/>
            </w:rPr>
            <w:fldChar w:fldCharType="separate"/>
          </w:r>
          <w:r w:rsidR="00343337">
            <w:rPr>
              <w:noProof/>
            </w:rPr>
            <w:t>20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2.3. Własności fizyczne kości</w:t>
          </w:r>
          <w:r>
            <w:rPr>
              <w:noProof/>
            </w:rPr>
            <w:tab/>
          </w:r>
          <w:r w:rsidR="00060D71">
            <w:rPr>
              <w:noProof/>
            </w:rPr>
            <w:fldChar w:fldCharType="begin"/>
          </w:r>
          <w:r>
            <w:rPr>
              <w:noProof/>
            </w:rPr>
            <w:instrText xml:space="preserve"> PAGEREF _Toc279849095 \h </w:instrText>
          </w:r>
          <w:r w:rsidR="00060D71">
            <w:rPr>
              <w:noProof/>
            </w:rPr>
          </w:r>
          <w:r w:rsidR="00060D71">
            <w:rPr>
              <w:noProof/>
            </w:rPr>
            <w:fldChar w:fldCharType="separate"/>
          </w:r>
          <w:r w:rsidR="00343337">
            <w:rPr>
              <w:noProof/>
            </w:rPr>
            <w:t>33</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2.4. Pomiar własności mechanicznych</w:t>
          </w:r>
          <w:r>
            <w:rPr>
              <w:noProof/>
            </w:rPr>
            <w:tab/>
          </w:r>
          <w:r w:rsidR="00060D71">
            <w:rPr>
              <w:noProof/>
            </w:rPr>
            <w:fldChar w:fldCharType="begin"/>
          </w:r>
          <w:r>
            <w:rPr>
              <w:noProof/>
            </w:rPr>
            <w:instrText xml:space="preserve"> PAGEREF _Toc279849096 \h </w:instrText>
          </w:r>
          <w:r w:rsidR="00060D71">
            <w:rPr>
              <w:noProof/>
            </w:rPr>
          </w:r>
          <w:r w:rsidR="00060D71">
            <w:rPr>
              <w:noProof/>
            </w:rPr>
            <w:fldChar w:fldCharType="separate"/>
          </w:r>
          <w:r w:rsidR="00343337">
            <w:rPr>
              <w:noProof/>
            </w:rPr>
            <w:t>36</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2.5. Viscoelastycznosc – lepkosprezystosc</w:t>
          </w:r>
          <w:r>
            <w:rPr>
              <w:noProof/>
            </w:rPr>
            <w:tab/>
          </w:r>
          <w:r w:rsidR="00060D71">
            <w:rPr>
              <w:noProof/>
            </w:rPr>
            <w:fldChar w:fldCharType="begin"/>
          </w:r>
          <w:r>
            <w:rPr>
              <w:noProof/>
            </w:rPr>
            <w:instrText xml:space="preserve"> PAGEREF _Toc279849097 \h </w:instrText>
          </w:r>
          <w:r w:rsidR="00060D71">
            <w:rPr>
              <w:noProof/>
            </w:rPr>
          </w:r>
          <w:r w:rsidR="00060D71">
            <w:rPr>
              <w:noProof/>
            </w:rPr>
            <w:fldChar w:fldCharType="separate"/>
          </w:r>
          <w:r w:rsidR="00343337">
            <w:rPr>
              <w:noProof/>
            </w:rPr>
            <w:t>37</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060D71">
            <w:rPr>
              <w:noProof/>
            </w:rPr>
            <w:fldChar w:fldCharType="begin"/>
          </w:r>
          <w:r>
            <w:rPr>
              <w:noProof/>
            </w:rPr>
            <w:instrText xml:space="preserve"> PAGEREF _Toc279849098 \h </w:instrText>
          </w:r>
          <w:r w:rsidR="00060D71">
            <w:rPr>
              <w:noProof/>
            </w:rPr>
          </w:r>
          <w:r w:rsidR="00060D71">
            <w:rPr>
              <w:noProof/>
            </w:rPr>
            <w:fldChar w:fldCharType="separate"/>
          </w:r>
          <w:r w:rsidR="00343337">
            <w:rPr>
              <w:noProof/>
            </w:rPr>
            <w:t>40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3.1. Opis metody</w:t>
          </w:r>
          <w:r>
            <w:rPr>
              <w:noProof/>
            </w:rPr>
            <w:tab/>
          </w:r>
          <w:r w:rsidR="00060D71">
            <w:rPr>
              <w:noProof/>
            </w:rPr>
            <w:fldChar w:fldCharType="begin"/>
          </w:r>
          <w:r>
            <w:rPr>
              <w:noProof/>
            </w:rPr>
            <w:instrText xml:space="preserve"> PAGEREF _Toc279849099 \h </w:instrText>
          </w:r>
          <w:r w:rsidR="00060D71">
            <w:rPr>
              <w:noProof/>
            </w:rPr>
          </w:r>
          <w:r w:rsidR="00060D71">
            <w:rPr>
              <w:noProof/>
            </w:rPr>
            <w:fldChar w:fldCharType="separate"/>
          </w:r>
          <w:r w:rsidR="00343337">
            <w:rPr>
              <w:noProof/>
            </w:rPr>
            <w:t>40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3.2. Rekonstrukcja obrazów</w:t>
          </w:r>
          <w:r>
            <w:rPr>
              <w:noProof/>
            </w:rPr>
            <w:tab/>
          </w:r>
          <w:r w:rsidR="00060D71">
            <w:rPr>
              <w:noProof/>
            </w:rPr>
            <w:fldChar w:fldCharType="begin"/>
          </w:r>
          <w:r>
            <w:rPr>
              <w:noProof/>
            </w:rPr>
            <w:instrText xml:space="preserve"> PAGEREF _Toc279849100 \h </w:instrText>
          </w:r>
          <w:r w:rsidR="00060D71">
            <w:rPr>
              <w:noProof/>
            </w:rPr>
          </w:r>
          <w:r w:rsidR="00060D71">
            <w:rPr>
              <w:noProof/>
            </w:rPr>
            <w:fldChar w:fldCharType="separate"/>
          </w:r>
          <w:r w:rsidR="00343337">
            <w:rPr>
              <w:noProof/>
            </w:rPr>
            <w:t>41</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3.3. Projekcja wsteczna</w:t>
          </w:r>
          <w:r>
            <w:rPr>
              <w:noProof/>
            </w:rPr>
            <w:tab/>
          </w:r>
          <w:r w:rsidR="00060D71">
            <w:rPr>
              <w:noProof/>
            </w:rPr>
            <w:fldChar w:fldCharType="begin"/>
          </w:r>
          <w:r>
            <w:rPr>
              <w:noProof/>
            </w:rPr>
            <w:instrText xml:space="preserve"> PAGEREF _Toc279849101 \h </w:instrText>
          </w:r>
          <w:r w:rsidR="00060D71">
            <w:rPr>
              <w:noProof/>
            </w:rPr>
          </w:r>
          <w:r w:rsidR="00060D71">
            <w:rPr>
              <w:noProof/>
            </w:rPr>
            <w:fldChar w:fldCharType="separate"/>
          </w:r>
          <w:r w:rsidR="00343337">
            <w:rPr>
              <w:noProof/>
            </w:rPr>
            <w:t>43</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060D71">
            <w:rPr>
              <w:noProof/>
            </w:rPr>
            <w:fldChar w:fldCharType="begin"/>
          </w:r>
          <w:r>
            <w:rPr>
              <w:noProof/>
            </w:rPr>
            <w:instrText xml:space="preserve"> PAGEREF _Toc279849102 \h </w:instrText>
          </w:r>
          <w:r w:rsidR="00060D71">
            <w:rPr>
              <w:noProof/>
            </w:rPr>
          </w:r>
          <w:r w:rsidR="00060D71">
            <w:rPr>
              <w:noProof/>
            </w:rPr>
            <w:fldChar w:fldCharType="separate"/>
          </w:r>
          <w:r w:rsidR="00343337">
            <w:rPr>
              <w:noProof/>
            </w:rPr>
            <w:t>44</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060D71">
            <w:rPr>
              <w:noProof/>
            </w:rPr>
            <w:fldChar w:fldCharType="begin"/>
          </w:r>
          <w:r>
            <w:rPr>
              <w:noProof/>
            </w:rPr>
            <w:instrText xml:space="preserve"> PAGEREF _Toc279849103 \h </w:instrText>
          </w:r>
          <w:r w:rsidR="00060D71">
            <w:rPr>
              <w:noProof/>
            </w:rPr>
          </w:r>
          <w:r w:rsidR="00060D71">
            <w:rPr>
              <w:noProof/>
            </w:rPr>
            <w:fldChar w:fldCharType="separate"/>
          </w:r>
          <w:r w:rsidR="00343337">
            <w:rPr>
              <w:noProof/>
            </w:rPr>
            <w:t>48</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060D71">
            <w:rPr>
              <w:noProof/>
            </w:rPr>
            <w:fldChar w:fldCharType="begin"/>
          </w:r>
          <w:r>
            <w:rPr>
              <w:noProof/>
            </w:rPr>
            <w:instrText xml:space="preserve"> PAGEREF _Toc279849104 \h </w:instrText>
          </w:r>
          <w:r w:rsidR="00060D71">
            <w:rPr>
              <w:noProof/>
            </w:rPr>
          </w:r>
          <w:r w:rsidR="00060D71">
            <w:rPr>
              <w:noProof/>
            </w:rPr>
            <w:fldChar w:fldCharType="separate"/>
          </w:r>
          <w:r w:rsidR="00343337">
            <w:rPr>
              <w:noProof/>
            </w:rPr>
            <w:t>51</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060D71">
            <w:rPr>
              <w:noProof/>
            </w:rPr>
            <w:fldChar w:fldCharType="begin"/>
          </w:r>
          <w:r>
            <w:rPr>
              <w:noProof/>
            </w:rPr>
            <w:instrText xml:space="preserve"> PAGEREF _Toc279849105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7.1. PROCEDURA SCISKANIA KOSCI</w:t>
          </w:r>
          <w:r>
            <w:rPr>
              <w:noProof/>
            </w:rPr>
            <w:tab/>
          </w:r>
          <w:r w:rsidR="00060D71">
            <w:rPr>
              <w:noProof/>
            </w:rPr>
            <w:fldChar w:fldCharType="begin"/>
          </w:r>
          <w:r>
            <w:rPr>
              <w:noProof/>
            </w:rPr>
            <w:instrText xml:space="preserve"> PAGEREF _Toc279849106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7.2. PROCEDURA KALIBRACJI MIKROTOMOGRAFU</w:t>
          </w:r>
          <w:r>
            <w:rPr>
              <w:noProof/>
            </w:rPr>
            <w:tab/>
          </w:r>
          <w:r w:rsidR="00060D71">
            <w:rPr>
              <w:noProof/>
            </w:rPr>
            <w:fldChar w:fldCharType="begin"/>
          </w:r>
          <w:r>
            <w:rPr>
              <w:noProof/>
            </w:rPr>
            <w:instrText xml:space="preserve"> PAGEREF _Toc279849107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7.3. OBROBKA W IMAGEJ</w:t>
          </w:r>
          <w:r>
            <w:rPr>
              <w:noProof/>
            </w:rPr>
            <w:tab/>
          </w:r>
          <w:r w:rsidR="00060D71">
            <w:rPr>
              <w:noProof/>
            </w:rPr>
            <w:fldChar w:fldCharType="begin"/>
          </w:r>
          <w:r>
            <w:rPr>
              <w:noProof/>
            </w:rPr>
            <w:instrText xml:space="preserve"> PAGEREF _Toc279849108 \h </w:instrText>
          </w:r>
          <w:r w:rsidR="00060D71">
            <w:rPr>
              <w:noProof/>
            </w:rPr>
          </w:r>
          <w:r w:rsidR="00060D71">
            <w:rPr>
              <w:noProof/>
            </w:rPr>
            <w:fldChar w:fldCharType="separate"/>
          </w:r>
          <w:r w:rsidR="00343337">
            <w:rPr>
              <w:noProof/>
            </w:rPr>
            <w:t>55</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7.4. PROCEDURA WYZNACZENIA MODULU YOUNGA:</w:t>
          </w:r>
          <w:r>
            <w:rPr>
              <w:noProof/>
            </w:rPr>
            <w:tab/>
          </w:r>
          <w:r w:rsidR="00060D71">
            <w:rPr>
              <w:noProof/>
            </w:rPr>
            <w:fldChar w:fldCharType="begin"/>
          </w:r>
          <w:r>
            <w:rPr>
              <w:noProof/>
            </w:rPr>
            <w:instrText xml:space="preserve"> PAGEREF _Toc279849109 \h </w:instrText>
          </w:r>
          <w:r w:rsidR="00060D71">
            <w:rPr>
              <w:noProof/>
            </w:rPr>
          </w:r>
          <w:r w:rsidR="00060D71">
            <w:rPr>
              <w:noProof/>
            </w:rPr>
            <w:fldChar w:fldCharType="separate"/>
          </w:r>
          <w:r w:rsidR="00343337">
            <w:rPr>
              <w:noProof/>
            </w:rPr>
            <w:t>60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7.5. PROCEDURA WYZNACZANIA ODCHYLENIA STANDARDOWEGO:</w:t>
          </w:r>
          <w:r>
            <w:rPr>
              <w:noProof/>
            </w:rPr>
            <w:tab/>
          </w:r>
          <w:r w:rsidR="00060D71">
            <w:rPr>
              <w:noProof/>
            </w:rPr>
            <w:fldChar w:fldCharType="begin"/>
          </w:r>
          <w:r>
            <w:rPr>
              <w:noProof/>
            </w:rPr>
            <w:instrText xml:space="preserve"> PAGEREF _Toc279849110 \h </w:instrText>
          </w:r>
          <w:r w:rsidR="00060D71">
            <w:rPr>
              <w:noProof/>
            </w:rPr>
          </w:r>
          <w:r w:rsidR="00060D71">
            <w:rPr>
              <w:noProof/>
            </w:rPr>
            <w:fldChar w:fldCharType="separate"/>
          </w:r>
          <w:r w:rsidR="00343337">
            <w:rPr>
              <w:noProof/>
            </w:rPr>
            <w:t>61</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7.6. PROCEDURA WYZNACZANIA POROWATOŚCI:</w:t>
          </w:r>
          <w:r>
            <w:rPr>
              <w:noProof/>
            </w:rPr>
            <w:tab/>
          </w:r>
          <w:r w:rsidR="00060D71">
            <w:rPr>
              <w:noProof/>
            </w:rPr>
            <w:fldChar w:fldCharType="begin"/>
          </w:r>
          <w:r>
            <w:rPr>
              <w:noProof/>
            </w:rPr>
            <w:instrText xml:space="preserve"> PAGEREF _Toc279849111 \h </w:instrText>
          </w:r>
          <w:r w:rsidR="00060D71">
            <w:rPr>
              <w:noProof/>
            </w:rPr>
          </w:r>
          <w:r w:rsidR="00060D71">
            <w:rPr>
              <w:noProof/>
            </w:rPr>
            <w:fldChar w:fldCharType="separate"/>
          </w:r>
          <w:r w:rsidR="00343337">
            <w:rPr>
              <w:noProof/>
            </w:rPr>
            <w:t>61</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060D71">
            <w:rPr>
              <w:noProof/>
            </w:rPr>
            <w:fldChar w:fldCharType="begin"/>
          </w:r>
          <w:r>
            <w:rPr>
              <w:noProof/>
            </w:rPr>
            <w:instrText xml:space="preserve"> PAGEREF _Toc279849112 \h </w:instrText>
          </w:r>
          <w:r w:rsidR="00060D71">
            <w:rPr>
              <w:noProof/>
            </w:rPr>
          </w:r>
          <w:r w:rsidR="00060D71">
            <w:rPr>
              <w:noProof/>
            </w:rPr>
            <w:fldChar w:fldCharType="separate"/>
          </w:r>
          <w:r w:rsidR="00343337">
            <w:rPr>
              <w:noProof/>
            </w:rPr>
            <w:t>66</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060D71">
            <w:rPr>
              <w:noProof/>
            </w:rPr>
            <w:fldChar w:fldCharType="begin"/>
          </w:r>
          <w:r>
            <w:rPr>
              <w:noProof/>
            </w:rPr>
            <w:instrText xml:space="preserve"> PAGEREF _Toc279849113 \h </w:instrText>
          </w:r>
          <w:r w:rsidR="00060D71">
            <w:rPr>
              <w:noProof/>
            </w:rPr>
          </w:r>
          <w:r w:rsidR="00060D71">
            <w:rPr>
              <w:noProof/>
            </w:rPr>
            <w:fldChar w:fldCharType="separate"/>
          </w:r>
          <w:r w:rsidR="00343337">
            <w:rPr>
              <w:noProof/>
            </w:rPr>
            <w:t>69</w:t>
          </w:r>
          <w:r w:rsidR="00060D71">
            <w:rPr>
              <w:noProof/>
            </w:rPr>
            <w:fldChar w:fldCharType="end"/>
          </w:r>
        </w:p>
        <w:p w:rsidR="009D1CB8" w:rsidRDefault="009D1CB8" w:rsidP="00692ACD">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060D71">
            <w:rPr>
              <w:noProof/>
            </w:rPr>
            <w:fldChar w:fldCharType="begin"/>
          </w:r>
          <w:r>
            <w:rPr>
              <w:noProof/>
            </w:rPr>
            <w:instrText xml:space="preserve"> PAGEREF _Toc279849114 \h </w:instrText>
          </w:r>
          <w:r w:rsidR="00060D71">
            <w:rPr>
              <w:noProof/>
            </w:rPr>
          </w:r>
          <w:r w:rsidR="00060D71">
            <w:rPr>
              <w:noProof/>
            </w:rPr>
            <w:fldChar w:fldCharType="separate"/>
          </w:r>
          <w:r w:rsidR="00343337">
            <w:rPr>
              <w:noProof/>
            </w:rPr>
            <w:t>70</w:t>
          </w:r>
          <w:r w:rsidR="00060D71">
            <w:rPr>
              <w:noProof/>
            </w:rPr>
            <w:fldChar w:fldCharType="end"/>
          </w:r>
        </w:p>
        <w:p w:rsidR="009D1CB8" w:rsidRDefault="009D1CB8" w:rsidP="00692ACD">
          <w:pPr>
            <w:pStyle w:val="TOC1"/>
            <w:tabs>
              <w:tab w:val="right" w:leader="dot" w:pos="9060"/>
            </w:tabs>
            <w:rPr>
              <w:b w:val="0"/>
              <w:caps w:val="0"/>
              <w:noProof/>
              <w:sz w:val="24"/>
              <w:szCs w:val="24"/>
              <w:lang w:eastAsia="ja-JP"/>
            </w:rPr>
          </w:pPr>
          <w:r w:rsidRPr="000E23F2">
            <w:rPr>
              <w:rFonts w:ascii="Times New Roman" w:hAnsi="Times New Roman"/>
              <w:noProof/>
            </w:rPr>
            <w:t>11. Spis ilustracji</w:t>
          </w:r>
          <w:r>
            <w:rPr>
              <w:noProof/>
            </w:rPr>
            <w:tab/>
          </w:r>
          <w:r w:rsidR="00060D71">
            <w:rPr>
              <w:noProof/>
            </w:rPr>
            <w:fldChar w:fldCharType="begin"/>
          </w:r>
          <w:r>
            <w:rPr>
              <w:noProof/>
            </w:rPr>
            <w:instrText xml:space="preserve"> PAGEREF _Toc279849115 \h </w:instrText>
          </w:r>
          <w:r w:rsidR="00060D71">
            <w:rPr>
              <w:noProof/>
            </w:rPr>
          </w:r>
          <w:r w:rsidR="00060D71">
            <w:rPr>
              <w:noProof/>
            </w:rPr>
            <w:fldChar w:fldCharType="separate"/>
          </w:r>
          <w:r w:rsidR="00343337">
            <w:rPr>
              <w:noProof/>
            </w:rPr>
            <w:t>72</w:t>
          </w:r>
          <w:r w:rsidR="00060D71">
            <w:rPr>
              <w:noProof/>
            </w:rPr>
            <w:fldChar w:fldCharType="end"/>
          </w:r>
        </w:p>
        <w:p w:rsidR="00347EBC" w:rsidRPr="00FD0C3F" w:rsidRDefault="00060D71" w:rsidP="00692ACD">
          <w:r>
            <w:rPr>
              <w:b/>
              <w:bCs/>
              <w:noProof/>
            </w:rPr>
            <w:lastRenderedPageBreak/>
            <w:fldChar w:fldCharType="end"/>
          </w:r>
        </w:p>
      </w:sdtContent>
    </w:sdt>
    <w:p w:rsidR="00347EBC" w:rsidRPr="00DD47D1" w:rsidRDefault="00347EBC" w:rsidP="00692ACD">
      <w:pPr>
        <w:pStyle w:val="Heading1"/>
      </w:pPr>
      <w:bookmarkStart w:id="1" w:name="_Toc279849085"/>
      <w:r w:rsidRPr="00AF7515">
        <w:t>Wstęp</w:t>
      </w:r>
      <w:bookmarkEnd w:id="0"/>
      <w:bookmarkEnd w:id="1"/>
    </w:p>
    <w:p w:rsidR="00347EBC" w:rsidRPr="00DD47D1" w:rsidRDefault="00347EBC" w:rsidP="00692ACD">
      <w:pPr>
        <w:rPr>
          <w:b/>
          <w:sz w:val="28"/>
        </w:rPr>
      </w:pPr>
    </w:p>
    <w:p w:rsidR="0079030F" w:rsidRDefault="00347EBC" w:rsidP="00692ACD">
      <w:r w:rsidRPr="000E5AFA">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w:t>
      </w:r>
      <w:r w:rsidR="00090364">
        <w:rPr>
          <w:highlight w:val="yellow"/>
        </w:rPr>
        <w:t xml:space="preserve">ość, a także każda jego cześć z </w:t>
      </w:r>
      <w:r w:rsidRPr="000E5AFA">
        <w:rPr>
          <w:highlight w:val="yellow"/>
        </w:rPr>
        <w:t>osobna.</w:t>
      </w:r>
      <w:r w:rsidRPr="000E5AFA">
        <w:t xml:space="preserve"> </w:t>
      </w:r>
    </w:p>
    <w:p w:rsidR="0079030F" w:rsidRDefault="0079030F" w:rsidP="0079030F">
      <w:pPr>
        <w:keepNext/>
      </w:pPr>
    </w:p>
    <w:p w:rsidR="00090364" w:rsidRDefault="006D648A" w:rsidP="00692ACD">
      <w:r>
        <w:t>Struktura kości jest bardzo złożona i niezm</w:t>
      </w:r>
      <w:r w:rsidR="00C67DEE">
        <w:t xml:space="preserve">iernie ciekawa. Biologicznie rzecz biorąc jest </w:t>
      </w:r>
      <w:r w:rsidR="00E41722">
        <w:t xml:space="preserve">ona doskonale zbudowana, by być dostosowaną do nacisku, rozciągania czy skręcania, a jednak jest też wyjątkowo elastyczna. </w:t>
      </w:r>
      <w:r w:rsidR="00FE40AC">
        <w:t>Wszystko zawdzięcza swojej strukturze wewnętrznej, która charakteryzuje się różnymi parametrami materiałowymi w zależności od kierunku badania, rodzaju kości czy wieku.</w:t>
      </w:r>
    </w:p>
    <w:p w:rsidR="00E35447" w:rsidRDefault="00FE40AC" w:rsidP="00E35447">
      <w:r>
        <w:t xml:space="preserve"> </w:t>
      </w:r>
      <w:r w:rsidR="00E35447">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090364" w:rsidRPr="00090364" w:rsidRDefault="00090364" w:rsidP="00090364">
      <w:pPr>
        <w:pStyle w:val="Caption"/>
        <w:rPr>
          <w:rFonts w:ascii="Times New Roman" w:hAnsi="Times New Roman" w:cs="Times New Roman"/>
          <w:i/>
          <w:sz w:val="24"/>
          <w:szCs w:val="24"/>
        </w:rPr>
      </w:pPr>
    </w:p>
    <w:p w:rsidR="00090364" w:rsidRDefault="00090364" w:rsidP="00692ACD">
      <w:r w:rsidRPr="0079030F">
        <w:rPr>
          <w:noProof/>
          <w:lang w:eastAsia="pl-PL"/>
        </w:rPr>
        <w:drawing>
          <wp:inline distT="0" distB="0" distL="0" distR="0" wp14:anchorId="035DE316" wp14:editId="43DD7ABD">
            <wp:extent cx="3838575" cy="2390751"/>
            <wp:effectExtent l="0" t="0" r="0"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5095" cy="2394812"/>
                    </a:xfrm>
                    <a:prstGeom prst="rect">
                      <a:avLst/>
                    </a:prstGeom>
                    <a:noFill/>
                    <a:effectLst>
                      <a:softEdge rad="127000"/>
                    </a:effectLst>
                    <a:extLst/>
                  </pic:spPr>
                </pic:pic>
              </a:graphicData>
            </a:graphic>
          </wp:inline>
        </w:drawing>
      </w:r>
    </w:p>
    <w:p w:rsidR="00090364" w:rsidRPr="00BA06EE" w:rsidRDefault="00090364" w:rsidP="00692ACD">
      <w:pPr>
        <w:rPr>
          <w:rFonts w:ascii="Times New Roman" w:hAnsi="Times New Roman" w:cs="Times New Roman"/>
          <w:b/>
          <w:i/>
          <w:noProof/>
          <w:sz w:val="24"/>
          <w:szCs w:val="24"/>
        </w:rPr>
      </w:pPr>
      <w:bookmarkStart w:id="2" w:name="_Toc408507227"/>
      <w:r w:rsidRPr="00BA06EE">
        <w:rPr>
          <w:rFonts w:ascii="Times New Roman" w:hAnsi="Times New Roman" w:cs="Times New Roman"/>
          <w:b/>
          <w:i/>
          <w:sz w:val="24"/>
          <w:szCs w:val="24"/>
        </w:rPr>
        <w:t xml:space="preserve">Rysunek </w:t>
      </w:r>
      <w:r w:rsidRPr="00BA06EE">
        <w:rPr>
          <w:rFonts w:ascii="Times New Roman" w:hAnsi="Times New Roman" w:cs="Times New Roman"/>
          <w:b/>
          <w:i/>
          <w:sz w:val="24"/>
          <w:szCs w:val="24"/>
        </w:rPr>
        <w:fldChar w:fldCharType="begin"/>
      </w:r>
      <w:r w:rsidRPr="00BA06EE">
        <w:rPr>
          <w:rFonts w:ascii="Times New Roman" w:hAnsi="Times New Roman" w:cs="Times New Roman"/>
          <w:b/>
          <w:i/>
          <w:sz w:val="24"/>
          <w:szCs w:val="24"/>
        </w:rPr>
        <w:instrText xml:space="preserve"> SEQ Rysunek \* ARABIC </w:instrText>
      </w:r>
      <w:r w:rsidRPr="00BA06EE">
        <w:rPr>
          <w:rFonts w:ascii="Times New Roman" w:hAnsi="Times New Roman" w:cs="Times New Roman"/>
          <w:b/>
          <w:i/>
          <w:sz w:val="24"/>
          <w:szCs w:val="24"/>
        </w:rPr>
        <w:fldChar w:fldCharType="separate"/>
      </w:r>
      <w:r w:rsidR="0079211B">
        <w:rPr>
          <w:rFonts w:ascii="Times New Roman" w:hAnsi="Times New Roman" w:cs="Times New Roman"/>
          <w:b/>
          <w:i/>
          <w:noProof/>
          <w:sz w:val="24"/>
          <w:szCs w:val="24"/>
        </w:rPr>
        <w:t>1</w:t>
      </w:r>
      <w:r w:rsidRPr="00BA06EE">
        <w:rPr>
          <w:rFonts w:ascii="Times New Roman" w:hAnsi="Times New Roman" w:cs="Times New Roman"/>
          <w:b/>
          <w:i/>
          <w:noProof/>
          <w:sz w:val="24"/>
          <w:szCs w:val="24"/>
        </w:rPr>
        <w:fldChar w:fldCharType="end"/>
      </w:r>
      <w:r w:rsidRPr="00BA06EE">
        <w:rPr>
          <w:rFonts w:ascii="Times New Roman" w:hAnsi="Times New Roman" w:cs="Times New Roman"/>
          <w:b/>
          <w:i/>
          <w:noProof/>
          <w:sz w:val="24"/>
          <w:szCs w:val="24"/>
        </w:rPr>
        <w:t xml:space="preserve">. </w:t>
      </w:r>
      <w:r w:rsidRPr="00BA06EE">
        <w:rPr>
          <w:rFonts w:ascii="Times New Roman" w:hAnsi="Times New Roman" w:cs="Times New Roman"/>
          <w:i/>
          <w:noProof/>
          <w:sz w:val="24"/>
          <w:szCs w:val="24"/>
        </w:rPr>
        <w:t>Porównanie struktury kości zdrowej i p</w:t>
      </w:r>
      <w:r w:rsidR="00BA06EE">
        <w:rPr>
          <w:rFonts w:ascii="Times New Roman" w:hAnsi="Times New Roman" w:cs="Times New Roman"/>
          <w:i/>
          <w:noProof/>
          <w:sz w:val="24"/>
          <w:szCs w:val="24"/>
        </w:rPr>
        <w:t>rzechodzącej proces osteoporozy (Źródło [22]).</w:t>
      </w:r>
      <w:bookmarkEnd w:id="2"/>
    </w:p>
    <w:p w:rsidR="00090364" w:rsidRDefault="00090364" w:rsidP="00692ACD">
      <w:r>
        <w:t xml:space="preserve">Wiele zmian może zachodzić w strukturze kości nie tylko ze względów naturalnych, jak starzenie, ale także w przypadkach patologicznych, jak na przykład w przebieg osteoporozy. Jest to schorzenie, które charakteryzuje się ubytkiem masy kostnej we wnętrzu kości, a z zewnątrz </w:t>
      </w:r>
      <w:r>
        <w:lastRenderedPageBreak/>
        <w:t xml:space="preserve">nie są obserwowane zmiany w objętości. Kość taka jest dużo bardziej łamliwa i mniej odporna na nacisk. </w:t>
      </w:r>
    </w:p>
    <w:p w:rsidR="00347EBC" w:rsidRDefault="00090364" w:rsidP="00692ACD">
      <w:r>
        <w:t xml:space="preserve">Kolejnym problemem </w:t>
      </w:r>
      <w:r w:rsidR="000B030A">
        <w:t>jaki może mieć miejsce w takim skomplikowanej i wysoko wyspecjalizowanej strukturze kostnej to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rtg. Kostniakomięsak – nowotwór złośliwy, natomiast przedstawia objawy kliniczne: ból, obrzęki. Niszczy funkcjonalność kości i w konsekwencji prowadzi do patologicznego złamania kości</w:t>
      </w:r>
      <w:r w:rsidR="00E35447">
        <w:t>, przy małych obciążeniach, które w przypadku zdrowej kości nie wykazałyby takiego następstwa.</w:t>
      </w:r>
    </w:p>
    <w:p w:rsidR="0079030F" w:rsidRDefault="0079030F" w:rsidP="0079030F">
      <w:pPr>
        <w:keepNext/>
      </w:pPr>
      <w:r w:rsidRPr="0079030F">
        <w:rPr>
          <w:noProof/>
          <w:lang w:eastAsia="pl-PL"/>
        </w:rPr>
        <w:drawing>
          <wp:inline distT="0" distB="0" distL="0" distR="0" wp14:anchorId="3E3784A9" wp14:editId="72E916F7">
            <wp:extent cx="4219575" cy="2893224"/>
            <wp:effectExtent l="0" t="0" r="0"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3528" cy="2895934"/>
                    </a:xfrm>
                    <a:prstGeom prst="rect">
                      <a:avLst/>
                    </a:prstGeom>
                    <a:noFill/>
                    <a:effectLst>
                      <a:softEdge rad="127000"/>
                    </a:effectLst>
                    <a:extLst/>
                  </pic:spPr>
                </pic:pic>
              </a:graphicData>
            </a:graphic>
          </wp:inline>
        </w:drawing>
      </w:r>
    </w:p>
    <w:p w:rsidR="0079030F" w:rsidRDefault="0079030F" w:rsidP="0079030F">
      <w:pPr>
        <w:pStyle w:val="Caption"/>
        <w:rPr>
          <w:rFonts w:ascii="Times New Roman" w:hAnsi="Times New Roman" w:cs="Times New Roman"/>
          <w:b w:val="0"/>
          <w:i/>
          <w:noProof/>
          <w:sz w:val="24"/>
          <w:szCs w:val="24"/>
        </w:rPr>
      </w:pPr>
      <w:bookmarkStart w:id="3" w:name="_Toc408507228"/>
      <w:r w:rsidRPr="00E35447">
        <w:rPr>
          <w:rFonts w:ascii="Times New Roman" w:hAnsi="Times New Roman" w:cs="Times New Roman"/>
          <w:i/>
          <w:sz w:val="24"/>
          <w:szCs w:val="24"/>
        </w:rPr>
        <w:t xml:space="preserve">Rysunek </w:t>
      </w:r>
      <w:r w:rsidR="00597D1F" w:rsidRPr="00E35447">
        <w:rPr>
          <w:rFonts w:ascii="Times New Roman" w:hAnsi="Times New Roman" w:cs="Times New Roman"/>
          <w:i/>
          <w:sz w:val="24"/>
          <w:szCs w:val="24"/>
        </w:rPr>
        <w:fldChar w:fldCharType="begin"/>
      </w:r>
      <w:r w:rsidR="00597D1F" w:rsidRPr="00E35447">
        <w:rPr>
          <w:rFonts w:ascii="Times New Roman" w:hAnsi="Times New Roman" w:cs="Times New Roman"/>
          <w:i/>
          <w:sz w:val="24"/>
          <w:szCs w:val="24"/>
        </w:rPr>
        <w:instrText xml:space="preserve"> SEQ Rysunek \* ARABIC </w:instrText>
      </w:r>
      <w:r w:rsidR="00597D1F" w:rsidRPr="00E35447">
        <w:rPr>
          <w:rFonts w:ascii="Times New Roman" w:hAnsi="Times New Roman" w:cs="Times New Roman"/>
          <w:i/>
          <w:sz w:val="24"/>
          <w:szCs w:val="24"/>
        </w:rPr>
        <w:fldChar w:fldCharType="separate"/>
      </w:r>
      <w:r w:rsidR="0079211B">
        <w:rPr>
          <w:rFonts w:ascii="Times New Roman" w:hAnsi="Times New Roman" w:cs="Times New Roman"/>
          <w:i/>
          <w:noProof/>
          <w:sz w:val="24"/>
          <w:szCs w:val="24"/>
        </w:rPr>
        <w:t>2</w:t>
      </w:r>
      <w:r w:rsidR="00597D1F" w:rsidRPr="00E35447">
        <w:rPr>
          <w:rFonts w:ascii="Times New Roman" w:hAnsi="Times New Roman" w:cs="Times New Roman"/>
          <w:i/>
          <w:noProof/>
          <w:sz w:val="24"/>
          <w:szCs w:val="24"/>
        </w:rPr>
        <w:fldChar w:fldCharType="end"/>
      </w:r>
      <w:r w:rsidR="00E35447" w:rsidRPr="00E35447">
        <w:rPr>
          <w:rFonts w:ascii="Times New Roman" w:hAnsi="Times New Roman" w:cs="Times New Roman"/>
          <w:b w:val="0"/>
          <w:i/>
          <w:noProof/>
          <w:sz w:val="24"/>
          <w:szCs w:val="24"/>
        </w:rPr>
        <w:t>. Kostniakomięsak (Źródło [23])</w:t>
      </w:r>
      <w:bookmarkEnd w:id="3"/>
    </w:p>
    <w:p w:rsidR="00E35447" w:rsidRPr="00E35447" w:rsidRDefault="00E35447" w:rsidP="00E35447">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79030F" w:rsidRDefault="00B86409" w:rsidP="00692ACD">
      <w:r>
        <w:t xml:space="preserve">Wykonanie implantu z materiału trwałego i jak najlepiej odtwarzającego zachowanie żywej tkanki kostnej jest podstawą do zapewnienia komfortu fizycznego i psychicznego pacjentów po wykonaniu takiej operacji. </w:t>
      </w:r>
      <w:r w:rsidR="001C1AE3">
        <w:t>By poznać wszelkie właściwości tkanki kostnej podejmuje się wykonania badań i pomiarów wyjaśniających zasadę działania tego niezwykłego mechanizmu – odkształcenia kości pod wpływem naprężeń.</w:t>
      </w:r>
    </w:p>
    <w:p w:rsidR="00E35447" w:rsidRDefault="0079030F" w:rsidP="00E35447">
      <w:pPr>
        <w:keepNext/>
      </w:pPr>
      <w:r w:rsidRPr="0079030F">
        <w:rPr>
          <w:noProof/>
          <w:lang w:eastAsia="pl-PL"/>
        </w:rPr>
        <w:lastRenderedPageBreak/>
        <w:drawing>
          <wp:inline distT="0" distB="0" distL="0" distR="0" wp14:anchorId="49AA8765" wp14:editId="2E190C54">
            <wp:extent cx="4276725" cy="3210609"/>
            <wp:effectExtent l="0" t="0" r="0"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8698" cy="3212090"/>
                    </a:xfrm>
                    <a:prstGeom prst="rect">
                      <a:avLst/>
                    </a:prstGeom>
                    <a:noFill/>
                    <a:effectLst>
                      <a:softEdge rad="127000"/>
                    </a:effectLst>
                    <a:extLst/>
                  </pic:spPr>
                </pic:pic>
              </a:graphicData>
            </a:graphic>
          </wp:inline>
        </w:drawing>
      </w:r>
    </w:p>
    <w:p w:rsidR="0079030F" w:rsidRPr="00BA06EE" w:rsidRDefault="00E35447" w:rsidP="00E35447">
      <w:pPr>
        <w:pStyle w:val="Caption"/>
        <w:rPr>
          <w:rFonts w:ascii="Times New Roman" w:hAnsi="Times New Roman" w:cs="Times New Roman"/>
          <w:b w:val="0"/>
          <w:i/>
          <w:sz w:val="24"/>
          <w:szCs w:val="24"/>
        </w:rPr>
      </w:pPr>
      <w:bookmarkStart w:id="4" w:name="_Toc408507229"/>
      <w:r w:rsidRPr="00BA06EE">
        <w:rPr>
          <w:rFonts w:ascii="Times New Roman" w:hAnsi="Times New Roman" w:cs="Times New Roman"/>
          <w:i/>
          <w:sz w:val="24"/>
          <w:szCs w:val="24"/>
        </w:rPr>
        <w:t xml:space="preserve">Rysunek </w:t>
      </w:r>
      <w:r w:rsidRPr="00BA06EE">
        <w:rPr>
          <w:rFonts w:ascii="Times New Roman" w:hAnsi="Times New Roman" w:cs="Times New Roman"/>
          <w:i/>
          <w:sz w:val="24"/>
          <w:szCs w:val="24"/>
        </w:rPr>
        <w:fldChar w:fldCharType="begin"/>
      </w:r>
      <w:r w:rsidRPr="00BA06EE">
        <w:rPr>
          <w:rFonts w:ascii="Times New Roman" w:hAnsi="Times New Roman" w:cs="Times New Roman"/>
          <w:i/>
          <w:sz w:val="24"/>
          <w:szCs w:val="24"/>
        </w:rPr>
        <w:instrText xml:space="preserve"> SEQ Rysunek \* ARABIC </w:instrText>
      </w:r>
      <w:r w:rsidRPr="00BA06EE">
        <w:rPr>
          <w:rFonts w:ascii="Times New Roman" w:hAnsi="Times New Roman" w:cs="Times New Roman"/>
          <w:i/>
          <w:sz w:val="24"/>
          <w:szCs w:val="24"/>
        </w:rPr>
        <w:fldChar w:fldCharType="separate"/>
      </w:r>
      <w:r w:rsidR="0079211B">
        <w:rPr>
          <w:rFonts w:ascii="Times New Roman" w:hAnsi="Times New Roman" w:cs="Times New Roman"/>
          <w:i/>
          <w:noProof/>
          <w:sz w:val="24"/>
          <w:szCs w:val="24"/>
        </w:rPr>
        <w:t>3</w:t>
      </w:r>
      <w:r w:rsidRPr="00BA06EE">
        <w:rPr>
          <w:rFonts w:ascii="Times New Roman" w:hAnsi="Times New Roman" w:cs="Times New Roman"/>
          <w:i/>
          <w:sz w:val="24"/>
          <w:szCs w:val="24"/>
        </w:rPr>
        <w:fldChar w:fldCharType="end"/>
      </w:r>
      <w:r w:rsidR="00BA06EE" w:rsidRPr="00BA06EE">
        <w:rPr>
          <w:rFonts w:ascii="Times New Roman" w:hAnsi="Times New Roman" w:cs="Times New Roman"/>
          <w:i/>
          <w:sz w:val="24"/>
          <w:szCs w:val="24"/>
        </w:rPr>
        <w:t xml:space="preserve">. </w:t>
      </w:r>
      <w:r w:rsidR="00BA06EE" w:rsidRPr="00BA06EE">
        <w:rPr>
          <w:rFonts w:ascii="Times New Roman" w:hAnsi="Times New Roman" w:cs="Times New Roman"/>
          <w:b w:val="0"/>
          <w:i/>
          <w:sz w:val="24"/>
          <w:szCs w:val="24"/>
        </w:rPr>
        <w:t>Ustalenie miejsca wycięcia tkanki nowotworowej i założenia implantu protetycznego (Źródło [24]).</w:t>
      </w:r>
      <w:bookmarkEnd w:id="4"/>
    </w:p>
    <w:p w:rsidR="00347EBC" w:rsidRPr="00DD47D1" w:rsidRDefault="00347EBC" w:rsidP="00692ACD">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692ACD">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136FDB" w:rsidRDefault="00376BBA" w:rsidP="00692ACD">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nastąpi statyczna próba ściskania – przedstawienie w jaki sposób będzie </w:t>
      </w:r>
      <w:r w:rsidR="00136FDB">
        <w:t xml:space="preserve">starano się imitować naprężenia na jakie narażona jest kość w organizmie ludzkim. </w:t>
      </w:r>
      <w:r>
        <w:t xml:space="preserve"> </w:t>
      </w:r>
      <w:r w:rsidR="00136FDB">
        <w:t xml:space="preserve">Szósty rozdział zostanie poświęcony zaznajomieniu czytelnika w programie do obróbki obrazów ImageJ. W siódmym rozdziale przedstawiona zostanie analiza danych eksperymentalnych otrzymanych po wykonaniu wszystkich opisanych wcześniej metod i zastosowaniu odpowiednich programów do obróbki tych danych. Ósmy rozdział to podsumowanie wszystkich danych i przedstawienie ich w sposób, który w przejrzysty i jasny </w:t>
      </w:r>
      <w:r w:rsidR="00136FDB">
        <w:lastRenderedPageBreak/>
        <w:t>sposób daje obraz w jaki sposób umiejscowienie kości, część kości, wiek czy kierunek nacisku wpływa na zmiany w wartościach parametrów mechanicznych.</w:t>
      </w:r>
    </w:p>
    <w:p w:rsidR="00347EBC" w:rsidRPr="00DD47D1" w:rsidRDefault="00136FDB" w:rsidP="00692ACD">
      <w:r>
        <w:br w:type="page"/>
      </w:r>
    </w:p>
    <w:p w:rsidR="00347EBC" w:rsidRPr="00DD47D1" w:rsidRDefault="00347EBC" w:rsidP="00692ACD">
      <w:pPr>
        <w:pStyle w:val="Heading1"/>
        <w:numPr>
          <w:ilvl w:val="0"/>
          <w:numId w:val="1"/>
        </w:numPr>
        <w:rPr>
          <w:rFonts w:ascii="Times New Roman" w:hAnsi="Times New Roman" w:cs="Times New Roman"/>
        </w:rPr>
      </w:pPr>
      <w:bookmarkStart w:id="5" w:name="_Toc279849086"/>
      <w:r w:rsidRPr="00DD47D1">
        <w:rPr>
          <w:rFonts w:ascii="Times New Roman" w:hAnsi="Times New Roman" w:cs="Times New Roman"/>
        </w:rPr>
        <w:lastRenderedPageBreak/>
        <w:t>Budowa i funkcje kości</w:t>
      </w:r>
      <w:bookmarkEnd w:id="5"/>
      <w:r w:rsidRPr="00DD47D1">
        <w:rPr>
          <w:rFonts w:ascii="Times New Roman" w:hAnsi="Times New Roman" w:cs="Times New Roman"/>
        </w:rPr>
        <w:t xml:space="preserve"> </w:t>
      </w:r>
    </w:p>
    <w:p w:rsidR="000E5AFA" w:rsidRDefault="000E5AFA" w:rsidP="00692ACD">
      <w:pPr>
        <w:ind w:firstLine="720"/>
      </w:pPr>
    </w:p>
    <w:p w:rsidR="00347EBC" w:rsidRPr="00DD47D1" w:rsidRDefault="00423AB7" w:rsidP="00692ACD">
      <w:r>
        <w:t>Tkanka kostna jest wyjątkowym rodzajem tkanki łącznej, w której to związki nieorganiczne występują w postaci kryształów</w:t>
      </w:r>
      <w:r w:rsidR="00347EBC" w:rsidRPr="00DD47D1">
        <w:t xml:space="preserve">. </w:t>
      </w:r>
      <w:r>
        <w:t>Daje to podstawy do zaliczenia jej do grona:</w:t>
      </w:r>
      <w:r w:rsidR="00347EBC" w:rsidRPr="00DD47D1">
        <w:t xml:space="preserve"> tkanek zmineralizowanych, zwanych tez twardymi. Mimo dominacji istoty międzykomórkowej, tkanka kostna, w przeciwieństwie do chrząstki wykazuje żywy metabolizm. </w:t>
      </w:r>
      <w:r>
        <w:t>Jest ona głównym składnikiem</w:t>
      </w:r>
      <w:r w:rsidR="00347EBC" w:rsidRPr="00DD47D1">
        <w:t xml:space="preserve"> kości (w rozumieniu anatomicznym).</w:t>
      </w:r>
    </w:p>
    <w:p w:rsidR="00347EBC" w:rsidRPr="00DD47D1" w:rsidRDefault="00347EBC" w:rsidP="00692ACD"/>
    <w:p w:rsidR="00347EBC" w:rsidRPr="00DD47D1" w:rsidRDefault="00347EBC" w:rsidP="00692ACD">
      <w:pPr>
        <w:rPr>
          <w:b/>
          <w:i/>
        </w:rPr>
      </w:pPr>
      <w:r w:rsidRPr="00DD47D1">
        <w:rPr>
          <w:b/>
          <w:i/>
        </w:rPr>
        <w:t>Istota międzykomórkowa tkanki kostnej</w:t>
      </w:r>
    </w:p>
    <w:p w:rsidR="00347EBC" w:rsidRPr="00DD47D1" w:rsidRDefault="00347EBC" w:rsidP="00692ACD">
      <w:pPr>
        <w:rPr>
          <w:b/>
          <w:i/>
        </w:rPr>
      </w:pPr>
    </w:p>
    <w:p w:rsidR="00347EBC" w:rsidRPr="00DD47D1" w:rsidRDefault="00347EBC" w:rsidP="00692ACD">
      <w:pPr>
        <w:ind w:firstLine="720"/>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692ACD">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692ACD">
      <w:r w:rsidRPr="00DD47D1">
        <w:tab/>
        <w:t xml:space="preserve">Istota międzykomórkowa grupuje się w blaszki – podstawowe jednostki strukturalne tkanki kostnej. Blaszka kostna zbudowana jest z cienkich włókien kolagenowych, wzajemnie </w:t>
      </w:r>
      <w:r w:rsidRPr="00DD47D1">
        <w:lastRenderedPageBreak/>
        <w:t>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DD47D1" w:rsidRDefault="00347EBC" w:rsidP="00692ACD"/>
    <w:p w:rsidR="00347EBC" w:rsidRPr="000E5AFA" w:rsidRDefault="00347EBC" w:rsidP="00692ACD">
      <w:pPr>
        <w:rPr>
          <w:b/>
        </w:rPr>
      </w:pPr>
      <w:r w:rsidRPr="000E5AFA">
        <w:rPr>
          <w:b/>
        </w:rPr>
        <w:t>Komórki tkanki kostnej</w:t>
      </w:r>
    </w:p>
    <w:p w:rsidR="00347EBC" w:rsidRPr="00DD47D1" w:rsidRDefault="00347EBC" w:rsidP="00692ACD"/>
    <w:p w:rsidR="00347EBC" w:rsidRPr="00DD47D1" w:rsidRDefault="00347EBC" w:rsidP="00692ACD">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692ACD"/>
    <w:p w:rsidR="00347EBC" w:rsidRPr="00DD47D1" w:rsidRDefault="00347EBC" w:rsidP="00692ACD">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692ACD">
      <w:r w:rsidRPr="00DD47D1">
        <w:tab/>
        <w:t>Czynność osteoblastów (ich rekrutacje i aktywność wydzielnicza) stymulują hormony: parathormon</w:t>
      </w:r>
      <w:r w:rsidRPr="00DD47D1">
        <w:rPr>
          <w:rStyle w:val="FootnoteReference"/>
        </w:rPr>
        <w:footnoteReference w:id="13"/>
      </w:r>
      <w:r w:rsidRPr="00DD47D1">
        <w:t xml:space="preserve">, hormon wzrostowy, hormon tarczycy, a także metabolity witaminy D, liczne cytokiny, w tym czynniki wzrostu i różnicowania produkowane przez komórki tkanki szpikowej </w:t>
      </w:r>
      <w:r w:rsidRPr="00DD47D1">
        <w:lastRenderedPageBreak/>
        <w:t>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692ACD"/>
    <w:p w:rsidR="00347EBC" w:rsidRPr="00DD47D1" w:rsidRDefault="00347EBC" w:rsidP="00692ACD">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692ACD">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692ACD"/>
    <w:p w:rsidR="00347EBC" w:rsidRPr="00DD47D1" w:rsidRDefault="00347EBC" w:rsidP="00692ACD"/>
    <w:p w:rsidR="00347EBC" w:rsidRPr="00DD47D1" w:rsidRDefault="003D41B1" w:rsidP="00692ACD">
      <w:r>
        <w:rPr>
          <w:noProof/>
          <w:lang w:eastAsia="pl-PL"/>
        </w:rPr>
        <w:drawing>
          <wp:inline distT="0" distB="0" distL="0" distR="0" wp14:anchorId="30581BF4" wp14:editId="3F353536">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6" w:name="_Toc408507230"/>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4</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w:t>
      </w:r>
      <w:r w:rsidR="002B78E0">
        <w:rPr>
          <w:rFonts w:ascii="Times New Roman" w:hAnsi="Times New Roman" w:cs="Times New Roman"/>
          <w:b w:val="0"/>
          <w:i/>
          <w:sz w:val="24"/>
          <w:szCs w:val="24"/>
        </w:rPr>
        <w:t>Osteoblast (Źródło: [1]).</w:t>
      </w:r>
      <w:bookmarkEnd w:id="6"/>
    </w:p>
    <w:p w:rsidR="000E5AFA" w:rsidRDefault="000E5AFA" w:rsidP="00692ACD">
      <w:pPr>
        <w:rPr>
          <w:b/>
          <w:i/>
        </w:rPr>
      </w:pPr>
    </w:p>
    <w:p w:rsidR="00347EBC" w:rsidRPr="00DD47D1" w:rsidRDefault="00347EBC" w:rsidP="00692ACD">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692ACD">
      <w:r w:rsidRPr="00DD47D1">
        <w:lastRenderedPageBreak/>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692ACD">
      <w:r w:rsidRPr="00DD47D1">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rsidR="00347EBC" w:rsidRPr="00DD47D1" w:rsidRDefault="00347EBC" w:rsidP="00692ACD">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692ACD">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692ACD">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692ACD">
      <w:pPr>
        <w:keepNext/>
      </w:pPr>
      <w:r>
        <w:rPr>
          <w:noProof/>
          <w:lang w:eastAsia="pl-PL"/>
        </w:rPr>
        <w:lastRenderedPageBreak/>
        <w:drawing>
          <wp:inline distT="0" distB="0" distL="0" distR="0" wp14:anchorId="77472B1C" wp14:editId="004DD0DB">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692ACD">
      <w:pPr>
        <w:pStyle w:val="Caption"/>
        <w:rPr>
          <w:rFonts w:ascii="Times New Roman" w:hAnsi="Times New Roman" w:cs="Times New Roman"/>
          <w:i/>
          <w:sz w:val="24"/>
          <w:szCs w:val="24"/>
        </w:rPr>
      </w:pPr>
      <w:bookmarkStart w:id="7" w:name="_Toc408507231"/>
      <w:r w:rsidRPr="00954289">
        <w:rPr>
          <w:rFonts w:ascii="Times New Roman" w:hAnsi="Times New Roman" w:cs="Times New Roman"/>
          <w:i/>
          <w:sz w:val="24"/>
          <w:szCs w:val="24"/>
        </w:rPr>
        <w:t xml:space="preserve">Rysunek </w:t>
      </w:r>
      <w:r w:rsidRPr="00954289">
        <w:rPr>
          <w:rFonts w:ascii="Times New Roman" w:hAnsi="Times New Roman" w:cs="Times New Roman"/>
          <w:i/>
          <w:sz w:val="24"/>
          <w:szCs w:val="24"/>
        </w:rPr>
        <w:fldChar w:fldCharType="begin"/>
      </w:r>
      <w:r w:rsidRPr="00954289">
        <w:rPr>
          <w:rFonts w:ascii="Times New Roman" w:hAnsi="Times New Roman" w:cs="Times New Roman"/>
          <w:i/>
          <w:sz w:val="24"/>
          <w:szCs w:val="24"/>
        </w:rPr>
        <w:instrText xml:space="preserve"> SEQ Rysunek \* ARABIC </w:instrText>
      </w:r>
      <w:r w:rsidRPr="0095428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5</w:t>
      </w:r>
      <w:r w:rsidRPr="00954289">
        <w:rPr>
          <w:rFonts w:ascii="Times New Roman" w:hAnsi="Times New Roman" w:cs="Times New Roman"/>
          <w:i/>
          <w:sz w:val="24"/>
          <w:szCs w:val="24"/>
        </w:rPr>
        <w:fldChar w:fldCharType="end"/>
      </w:r>
      <w:r w:rsidRPr="00954289">
        <w:rPr>
          <w:rFonts w:ascii="Times New Roman" w:hAnsi="Times New Roman" w:cs="Times New Roman"/>
          <w:i/>
          <w:sz w:val="24"/>
          <w:szCs w:val="24"/>
        </w:rPr>
        <w:t xml:space="preserve">. </w:t>
      </w:r>
      <w:r w:rsidRPr="00954289">
        <w:rPr>
          <w:rFonts w:ascii="Times New Roman" w:hAnsi="Times New Roman" w:cs="Times New Roman"/>
          <w:b w:val="0"/>
          <w:i/>
          <w:sz w:val="24"/>
          <w:szCs w:val="24"/>
        </w:rPr>
        <w:t>Osteoklast (Źródło: [2])</w:t>
      </w:r>
      <w:bookmarkEnd w:id="7"/>
    </w:p>
    <w:p w:rsidR="00347EBC" w:rsidRPr="00DD47D1" w:rsidRDefault="00347EBC" w:rsidP="00692ACD">
      <w:pPr>
        <w:pStyle w:val="Heading2"/>
      </w:pPr>
      <w:bookmarkStart w:id="8" w:name="_Toc279849087"/>
      <w:r>
        <w:t xml:space="preserve">1.1. </w:t>
      </w:r>
      <w:r w:rsidRPr="00DD47D1">
        <w:t>Istota zbita</w:t>
      </w:r>
      <w:bookmarkEnd w:id="8"/>
    </w:p>
    <w:p w:rsidR="000E5AFA" w:rsidRDefault="000E5AFA" w:rsidP="00692ACD"/>
    <w:p w:rsidR="00347EBC" w:rsidRPr="00DD47D1" w:rsidRDefault="00347EBC" w:rsidP="00692ACD">
      <w:r w:rsidRPr="00DD47D1">
        <w:t>Tworzy trzony kości dług</w:t>
      </w:r>
      <w:r w:rsidR="007F3BF2">
        <w:t>ich i stanowi zewnętrzna warstwę</w:t>
      </w:r>
      <w:r w:rsidRPr="00DD47D1">
        <w:t xml:space="preserve">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692ACD">
      <w:r w:rsidRPr="00DD47D1">
        <w:t>Oprócz blaszek systemowych tworzących osteony w kości zbitej występują:</w:t>
      </w:r>
    </w:p>
    <w:p w:rsidR="00347EBC" w:rsidRPr="00DD47D1" w:rsidRDefault="00347EBC" w:rsidP="00692ACD">
      <w:pPr>
        <w:pStyle w:val="ListParagraph"/>
        <w:numPr>
          <w:ilvl w:val="0"/>
          <w:numId w:val="3"/>
        </w:numPr>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692ACD">
      <w:pPr>
        <w:pStyle w:val="ListParagraph"/>
        <w:numPr>
          <w:ilvl w:val="0"/>
          <w:numId w:val="3"/>
        </w:numPr>
      </w:pPr>
      <w:r w:rsidRPr="00DD47D1">
        <w:t>blaszki podstawowe zewnętrzne, leżące w kilku podkładach pod okostna;</w:t>
      </w:r>
    </w:p>
    <w:p w:rsidR="00347EBC" w:rsidRDefault="00347EBC" w:rsidP="00692ACD">
      <w:pPr>
        <w:pStyle w:val="ListParagraph"/>
        <w:numPr>
          <w:ilvl w:val="0"/>
          <w:numId w:val="3"/>
        </w:numPr>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692ACD">
      <w:pPr>
        <w:ind w:left="360"/>
      </w:pPr>
    </w:p>
    <w:p w:rsidR="00347EBC" w:rsidRPr="00DD47D1" w:rsidRDefault="00954289" w:rsidP="00692ACD">
      <w:r>
        <w:rPr>
          <w:noProof/>
          <w:lang w:eastAsia="pl-PL"/>
        </w:rPr>
        <w:lastRenderedPageBreak/>
        <w:drawing>
          <wp:inline distT="0" distB="0" distL="0" distR="0" wp14:anchorId="44520274" wp14:editId="1934EC05">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9" w:name="_Toc408507232"/>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6</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Budowa kości zbitej. A. F</w:t>
      </w:r>
      <w:r w:rsidR="0048638A">
        <w:rPr>
          <w:rFonts w:ascii="Times New Roman" w:hAnsi="Times New Roman" w:cs="Times New Roman"/>
          <w:b w:val="0"/>
          <w:i/>
          <w:sz w:val="24"/>
          <w:szCs w:val="24"/>
        </w:rPr>
        <w:t xml:space="preserve">ragment trzonu kości długiej: </w:t>
      </w:r>
      <w:r w:rsidRPr="000E5AFA">
        <w:rPr>
          <w:rFonts w:ascii="Times New Roman" w:hAnsi="Times New Roman" w:cs="Times New Roman"/>
          <w:b w:val="0"/>
          <w:i/>
          <w:sz w:val="24"/>
          <w:szCs w:val="24"/>
        </w:rPr>
        <w:t xml:space="preserve">blaszki systemowe </w:t>
      </w:r>
      <w:r w:rsidR="0048638A">
        <w:rPr>
          <w:rFonts w:ascii="Times New Roman" w:hAnsi="Times New Roman" w:cs="Times New Roman"/>
          <w:b w:val="0"/>
          <w:i/>
          <w:sz w:val="24"/>
          <w:szCs w:val="24"/>
        </w:rPr>
        <w:t xml:space="preserve">tworzące osteon;  </w:t>
      </w:r>
      <w:r w:rsidRPr="000E5AFA">
        <w:rPr>
          <w:rFonts w:ascii="Times New Roman" w:hAnsi="Times New Roman" w:cs="Times New Roman"/>
          <w:b w:val="0"/>
          <w:i/>
          <w:sz w:val="24"/>
          <w:szCs w:val="24"/>
        </w:rPr>
        <w:t xml:space="preserve">blaszki międzysystemowe; blaszki podstawowe wewnętrzne i zewnętrzne; </w:t>
      </w:r>
      <w:r w:rsidR="0048638A">
        <w:rPr>
          <w:rFonts w:ascii="Times New Roman" w:hAnsi="Times New Roman" w:cs="Times New Roman"/>
          <w:b w:val="0"/>
          <w:i/>
          <w:sz w:val="24"/>
          <w:szCs w:val="24"/>
        </w:rPr>
        <w:t xml:space="preserve">kanał Haversa; kanał odżywczy; okostna. B. Wycinek osteonu: kanał Haversa; blaszki kostne; </w:t>
      </w:r>
      <w:r w:rsidRPr="000E5AFA">
        <w:rPr>
          <w:rFonts w:ascii="Times New Roman" w:hAnsi="Times New Roman" w:cs="Times New Roman"/>
          <w:b w:val="0"/>
          <w:i/>
          <w:sz w:val="24"/>
          <w:szCs w:val="24"/>
        </w:rPr>
        <w:t>jamka kostna z odchodzącymi od niej kanalikami kostnymi. C. Osteo</w:t>
      </w:r>
      <w:r w:rsidR="0048638A">
        <w:rPr>
          <w:rFonts w:ascii="Times New Roman" w:hAnsi="Times New Roman" w:cs="Times New Roman"/>
          <w:b w:val="0"/>
          <w:i/>
          <w:sz w:val="24"/>
          <w:szCs w:val="24"/>
        </w:rPr>
        <w:t>n (Źródło [3]).</w:t>
      </w:r>
      <w:bookmarkEnd w:id="9"/>
    </w:p>
    <w:p w:rsidR="000E5AFA" w:rsidRPr="000E5AFA" w:rsidRDefault="000E5AFA" w:rsidP="00692ACD"/>
    <w:p w:rsidR="00347EBC" w:rsidRPr="00DD47D1" w:rsidRDefault="00347EBC" w:rsidP="00692ACD">
      <w:pPr>
        <w:pStyle w:val="Heading2"/>
      </w:pPr>
      <w:bookmarkStart w:id="10" w:name="_Toc279849088"/>
      <w:r>
        <w:t xml:space="preserve">1.2. </w:t>
      </w:r>
      <w:r w:rsidRPr="00DD47D1">
        <w:t>Istota gąbczasta</w:t>
      </w:r>
      <w:bookmarkEnd w:id="10"/>
    </w:p>
    <w:p w:rsidR="00347EBC" w:rsidRPr="00DD47D1" w:rsidRDefault="00347EBC" w:rsidP="00692ACD">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692ACD"/>
    <w:p w:rsidR="00347EBC" w:rsidRPr="007900A1" w:rsidRDefault="007900A1" w:rsidP="00692ACD">
      <w:pPr>
        <w:pStyle w:val="Heading2"/>
      </w:pPr>
      <w:bookmarkStart w:id="11" w:name="_Toc279849089"/>
      <w:r>
        <w:t xml:space="preserve">1.3. </w:t>
      </w:r>
      <w:r w:rsidR="00347EBC" w:rsidRPr="007900A1">
        <w:t>Tworzenie tkanki kostnej (kostnienie)</w:t>
      </w:r>
      <w:bookmarkEnd w:id="11"/>
    </w:p>
    <w:p w:rsidR="00347EBC" w:rsidRPr="00DD47D1" w:rsidRDefault="00347EBC" w:rsidP="00692ACD">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692ACD"/>
    <w:p w:rsidR="00347EBC" w:rsidRPr="00DD47D1" w:rsidRDefault="00347EBC" w:rsidP="00692ACD">
      <w:pPr>
        <w:pStyle w:val="ListParagraph"/>
        <w:numPr>
          <w:ilvl w:val="2"/>
          <w:numId w:val="32"/>
        </w:numPr>
      </w:pPr>
      <w:r w:rsidRPr="00DD47D1">
        <w:t>Kostninie na podłożu mezenchymatycznym (błoniastym) dotyczy większości kości płaskich i można je umownie podzielić na kilka etapów:</w:t>
      </w:r>
    </w:p>
    <w:p w:rsidR="00347EBC" w:rsidRPr="00DD47D1" w:rsidRDefault="00347EBC" w:rsidP="00692ACD">
      <w:pPr>
        <w:pStyle w:val="ListParagraph"/>
        <w:numPr>
          <w:ilvl w:val="0"/>
          <w:numId w:val="4"/>
        </w:numPr>
      </w:pPr>
      <w:r w:rsidRPr="00DD47D1">
        <w:t>W mezenchymie powstają silnie unaczynione obszary, w których skupiają się komórki utrzymujące polaczenia za pomocą wypustek.</w:t>
      </w:r>
    </w:p>
    <w:p w:rsidR="00347EBC" w:rsidRPr="00DD47D1" w:rsidRDefault="00347EBC" w:rsidP="00692ACD">
      <w:pPr>
        <w:pStyle w:val="ListParagraph"/>
        <w:numPr>
          <w:ilvl w:val="0"/>
          <w:numId w:val="4"/>
        </w:numPr>
      </w:pPr>
      <w:r w:rsidRPr="00DD47D1">
        <w:lastRenderedPageBreak/>
        <w:t>Komórki rozpoczynają produkcje kwasochłonnej istoty międzykomórkowej ułożonej w pasma (jest to pierwszy sygnał tworzenia kości).</w:t>
      </w:r>
    </w:p>
    <w:p w:rsidR="00347EBC" w:rsidRPr="00DD47D1" w:rsidRDefault="00347EBC" w:rsidP="00692ACD">
      <w:pPr>
        <w:pStyle w:val="ListParagraph"/>
        <w:numPr>
          <w:ilvl w:val="0"/>
          <w:numId w:val="4"/>
        </w:numPr>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692ACD">
      <w:pPr>
        <w:pStyle w:val="ListParagraph"/>
        <w:numPr>
          <w:ilvl w:val="0"/>
          <w:numId w:val="4"/>
        </w:numPr>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692ACD">
      <w:pPr>
        <w:pStyle w:val="ListParagraph"/>
        <w:numPr>
          <w:ilvl w:val="0"/>
          <w:numId w:val="4"/>
        </w:numPr>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692ACD">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692ACD">
      <w:r w:rsidRPr="00DD47D1">
        <w:rPr>
          <w:noProof/>
          <w:lang w:eastAsia="pl-PL"/>
        </w:rPr>
        <w:drawing>
          <wp:inline distT="0" distB="0" distL="0" distR="0" wp14:anchorId="1E4F2F72" wp14:editId="5EDBE1A8">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5">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12" w:name="_Toc408507233"/>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7</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sidR="00922C9C">
        <w:rPr>
          <w:rFonts w:ascii="Times New Roman" w:hAnsi="Times New Roman" w:cs="Times New Roman"/>
          <w:b w:val="0"/>
          <w:i/>
          <w:sz w:val="24"/>
          <w:szCs w:val="24"/>
        </w:rPr>
        <w:t xml:space="preserve"> (Źródło [4])</w:t>
      </w:r>
      <w:bookmarkEnd w:id="12"/>
    </w:p>
    <w:p w:rsidR="000E5AFA" w:rsidRDefault="000E5AFA" w:rsidP="00692ACD"/>
    <w:p w:rsidR="00347EBC" w:rsidRPr="00DD47D1" w:rsidRDefault="00347EBC" w:rsidP="00692ACD">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692ACD"/>
    <w:p w:rsidR="00347EBC" w:rsidRPr="00DD47D1" w:rsidRDefault="00347EBC" w:rsidP="00692ACD">
      <w:pPr>
        <w:pStyle w:val="ListParagraph"/>
        <w:numPr>
          <w:ilvl w:val="2"/>
          <w:numId w:val="32"/>
        </w:numPr>
      </w:pPr>
      <w:r w:rsidRPr="00DD47D1">
        <w:t>Kostnienie na podłożu</w:t>
      </w:r>
      <w:r>
        <w:t xml:space="preserve"> chrzestnym (wewnątrzchrzę</w:t>
      </w:r>
      <w:r w:rsidRPr="00DD47D1">
        <w:t>stne).</w:t>
      </w:r>
    </w:p>
    <w:p w:rsidR="00347EBC" w:rsidRPr="00DD47D1" w:rsidRDefault="00347EBC" w:rsidP="00692ACD"/>
    <w:p w:rsidR="00347EBC" w:rsidRPr="00DD47D1" w:rsidRDefault="00347EBC" w:rsidP="00692ACD">
      <w:pPr>
        <w:ind w:firstLine="360"/>
      </w:pPr>
      <w:r w:rsidRPr="00DD47D1">
        <w:t>Podlegają mu kości kończyn, podstawy czaszki, kręgów oraz miednicy. Najłatwiej je prześledzić na przykładzie kostnienia kości długich.</w:t>
      </w:r>
    </w:p>
    <w:p w:rsidR="00347EBC" w:rsidRPr="00DD47D1" w:rsidRDefault="00347EBC" w:rsidP="00692ACD">
      <w:r w:rsidRPr="00DD47D1">
        <w:tab/>
        <w:t>W okresie embrionalnym model kości długiej zbudowany jest z chrząstki szklistej. Proces prowadzący do zbudowania na jej miejscu tkanki kostnej składa się z kilku etapów:</w:t>
      </w:r>
    </w:p>
    <w:p w:rsidR="00347EBC" w:rsidRPr="00DD47D1" w:rsidRDefault="00347EBC" w:rsidP="00692ACD">
      <w:pPr>
        <w:pStyle w:val="ListParagraph"/>
        <w:numPr>
          <w:ilvl w:val="0"/>
          <w:numId w:val="5"/>
        </w:numPr>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692ACD">
      <w:pPr>
        <w:pStyle w:val="ListParagraph"/>
        <w:numPr>
          <w:ilvl w:val="0"/>
          <w:numId w:val="5"/>
        </w:numPr>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692ACD">
      <w:pPr>
        <w:pStyle w:val="ListParagraph"/>
        <w:numPr>
          <w:ilvl w:val="0"/>
          <w:numId w:val="5"/>
        </w:numPr>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692ACD">
      <w:pPr>
        <w:pStyle w:val="ListParagraph"/>
        <w:numPr>
          <w:ilvl w:val="0"/>
          <w:numId w:val="5"/>
        </w:numPr>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692ACD">
      <w:pPr>
        <w:pStyle w:val="ListParagraph"/>
        <w:numPr>
          <w:ilvl w:val="0"/>
          <w:numId w:val="5"/>
        </w:numPr>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692ACD">
      <w:pPr>
        <w:pStyle w:val="ListParagraph"/>
        <w:numPr>
          <w:ilvl w:val="0"/>
          <w:numId w:val="5"/>
        </w:numPr>
      </w:pPr>
      <w:r w:rsidRPr="00DD47D1">
        <w:t>Zanik chrząstek w płytkach wzrostowych powoduje kostne polaczenie nasad i trzonu oraz ustanie wzrostu kości na długość.</w:t>
      </w:r>
    </w:p>
    <w:p w:rsidR="00347EBC" w:rsidRPr="00DD47D1" w:rsidRDefault="00347EBC" w:rsidP="00692ACD">
      <w:pPr>
        <w:ind w:left="360"/>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692ACD">
      <w:pPr>
        <w:keepNext/>
        <w:ind w:left="360"/>
      </w:pPr>
      <w:r w:rsidRPr="00DD47D1">
        <w:rPr>
          <w:noProof/>
          <w:lang w:eastAsia="pl-PL"/>
        </w:rPr>
        <w:lastRenderedPageBreak/>
        <w:drawing>
          <wp:inline distT="0" distB="0" distL="0" distR="0" wp14:anchorId="346CE18B" wp14:editId="50156078">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6">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13" w:name="_Toc408507234"/>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8</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 xml:space="preserve">.  </w:t>
      </w:r>
      <w:r w:rsidRPr="000E5AFA">
        <w:rPr>
          <w:rFonts w:ascii="Times New Roman" w:hAnsi="Times New Roman" w:cs="Times New Roman"/>
          <w:b w:val="0"/>
          <w:i/>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sidR="00922C9C">
        <w:rPr>
          <w:rFonts w:ascii="Times New Roman" w:hAnsi="Times New Roman" w:cs="Times New Roman"/>
          <w:b w:val="0"/>
          <w:i/>
          <w:sz w:val="24"/>
          <w:szCs w:val="24"/>
        </w:rPr>
        <w:t xml:space="preserve"> (Źródło [4])</w:t>
      </w:r>
      <w:bookmarkEnd w:id="13"/>
    </w:p>
    <w:p w:rsidR="000E5AFA" w:rsidRPr="000E5AFA" w:rsidRDefault="000E5AFA" w:rsidP="00692ACD"/>
    <w:p w:rsidR="00347EBC" w:rsidRPr="00DD47D1" w:rsidRDefault="00347EBC" w:rsidP="00692ACD">
      <w:pPr>
        <w:pStyle w:val="ListParagraph"/>
        <w:numPr>
          <w:ilvl w:val="2"/>
          <w:numId w:val="32"/>
        </w:numPr>
      </w:pPr>
      <w:r w:rsidRPr="00DD47D1">
        <w:t>Mechanizmy odpowiedzialne za procesy mineralizacji</w:t>
      </w:r>
    </w:p>
    <w:p w:rsidR="00347EBC" w:rsidRPr="00DD47D1" w:rsidRDefault="00347EBC" w:rsidP="00692ACD">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692ACD"/>
    <w:p w:rsidR="00347EBC" w:rsidRPr="00DD47D1" w:rsidRDefault="00347EBC" w:rsidP="00692ACD">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-zależnej ATPazy oraz białek z grypy aneksyn</w:t>
      </w:r>
      <w:r w:rsidRPr="00DD47D1">
        <w:rPr>
          <w:rStyle w:val="FootnoteReference"/>
        </w:rPr>
        <w:footnoteReference w:id="21"/>
      </w:r>
      <w:r w:rsidRPr="00DD47D1">
        <w:t xml:space="preserve">. Pęcherzyki maja zdolność gromadzenia </w:t>
      </w:r>
      <w:r w:rsidRPr="00DD47D1">
        <w:lastRenderedPageBreak/>
        <w:t>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692ACD">
      <w:r w:rsidRPr="00DD47D1">
        <w:tab/>
        <w:t xml:space="preserve">Pęcherzyki macierzy tworzone są także przez osteoblasty, a niekiedy i inne komórki, np. w przypadku patologicznej mineralizacji tkanek miękkich. </w:t>
      </w:r>
    </w:p>
    <w:p w:rsidR="00347EBC" w:rsidRPr="00DD47D1" w:rsidRDefault="00347EBC" w:rsidP="00692ACD">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692ACD">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692ACD"/>
    <w:p w:rsidR="00347EBC" w:rsidRPr="00DD47D1" w:rsidRDefault="007900A1" w:rsidP="00692ACD">
      <w:pPr>
        <w:pStyle w:val="Heading2"/>
      </w:pPr>
      <w:bookmarkStart w:id="14" w:name="_Toc279849090"/>
      <w:r>
        <w:t xml:space="preserve">1.4. </w:t>
      </w:r>
      <w:r w:rsidR="00347EBC" w:rsidRPr="00DD47D1">
        <w:t>Przebudowa tkanki kostnej</w:t>
      </w:r>
      <w:bookmarkEnd w:id="14"/>
    </w:p>
    <w:p w:rsidR="00347EBC" w:rsidRPr="00DD47D1" w:rsidRDefault="00347EBC" w:rsidP="00692ACD"/>
    <w:p w:rsidR="00347EBC" w:rsidRPr="00DD47D1" w:rsidRDefault="00347EBC" w:rsidP="00692ACD">
      <w:r w:rsidRPr="00DD47D1">
        <w:t xml:space="preserve">Tkanka kostna ulega w ciągu całego życia stałej przebudowie, w trakcie której niszczenie kości jest </w:t>
      </w:r>
      <w:r>
        <w:t>ścisl</w:t>
      </w:r>
      <w:r w:rsidRPr="00DD47D1">
        <w:t>e sprzęgnięte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w:t>
      </w:r>
      <w:r w:rsidRPr="00DD47D1">
        <w:lastRenderedPageBreak/>
        <w:t xml:space="preserve">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692ACD">
      <w:pPr>
        <w:keepNext/>
      </w:pPr>
      <w:r w:rsidRPr="00DD47D1">
        <w:rPr>
          <w:noProof/>
          <w:lang w:eastAsia="pl-PL"/>
        </w:rPr>
        <w:drawing>
          <wp:inline distT="0" distB="0" distL="0" distR="0" wp14:anchorId="5F22C6AA" wp14:editId="542C5740">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7">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692ACD">
      <w:pPr>
        <w:pStyle w:val="Caption"/>
        <w:rPr>
          <w:rFonts w:ascii="Times New Roman" w:hAnsi="Times New Roman" w:cs="Times New Roman"/>
          <w:b w:val="0"/>
          <w:i/>
          <w:sz w:val="24"/>
          <w:szCs w:val="24"/>
        </w:rPr>
      </w:pPr>
      <w:bookmarkStart w:id="15" w:name="_Toc408507235"/>
      <w:r w:rsidRPr="000B39D9">
        <w:rPr>
          <w:rFonts w:ascii="Times New Roman" w:hAnsi="Times New Roman" w:cs="Times New Roman"/>
          <w:i/>
          <w:sz w:val="24"/>
          <w:szCs w:val="24"/>
        </w:rPr>
        <w:t xml:space="preserve">Rysunek </w:t>
      </w:r>
      <w:r w:rsidR="00060D71" w:rsidRPr="000B39D9">
        <w:rPr>
          <w:rFonts w:ascii="Times New Roman" w:hAnsi="Times New Roman" w:cs="Times New Roman"/>
          <w:i/>
          <w:sz w:val="24"/>
          <w:szCs w:val="24"/>
        </w:rPr>
        <w:fldChar w:fldCharType="begin"/>
      </w:r>
      <w:r w:rsidRPr="000B39D9">
        <w:rPr>
          <w:rFonts w:ascii="Times New Roman" w:hAnsi="Times New Roman" w:cs="Times New Roman"/>
          <w:i/>
          <w:sz w:val="24"/>
          <w:szCs w:val="24"/>
        </w:rPr>
        <w:instrText xml:space="preserve"> SEQ Rysunek \* ARABIC </w:instrText>
      </w:r>
      <w:r w:rsidR="00060D71" w:rsidRPr="000B39D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9</w:t>
      </w:r>
      <w:r w:rsidR="00060D71" w:rsidRPr="000B39D9">
        <w:rPr>
          <w:rFonts w:ascii="Times New Roman" w:hAnsi="Times New Roman" w:cs="Times New Roman"/>
          <w:i/>
          <w:sz w:val="24"/>
          <w:szCs w:val="24"/>
        </w:rPr>
        <w:fldChar w:fldCharType="end"/>
      </w:r>
      <w:r w:rsidRPr="000B39D9">
        <w:rPr>
          <w:rFonts w:ascii="Times New Roman" w:hAnsi="Times New Roman" w:cs="Times New Roman"/>
          <w:i/>
          <w:sz w:val="24"/>
          <w:szCs w:val="24"/>
        </w:rPr>
        <w:t xml:space="preserve">. </w:t>
      </w:r>
      <w:r w:rsidRPr="000B39D9">
        <w:rPr>
          <w:rFonts w:ascii="Times New Roman" w:hAnsi="Times New Roman" w:cs="Times New Roman"/>
          <w:b w:val="0"/>
          <w:i/>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sidR="00922C9C">
        <w:rPr>
          <w:rFonts w:ascii="Times New Roman" w:hAnsi="Times New Roman" w:cs="Times New Roman"/>
          <w:b w:val="0"/>
          <w:i/>
          <w:sz w:val="24"/>
          <w:szCs w:val="24"/>
        </w:rPr>
        <w:t xml:space="preserve"> (Źródło [4])</w:t>
      </w:r>
      <w:bookmarkEnd w:id="15"/>
    </w:p>
    <w:p w:rsidR="00347EBC" w:rsidRPr="00DD47D1" w:rsidRDefault="00347EBC" w:rsidP="00692ACD"/>
    <w:p w:rsidR="00347EBC" w:rsidRPr="00DD47D1" w:rsidRDefault="007900A1" w:rsidP="00692ACD">
      <w:pPr>
        <w:pStyle w:val="Heading2"/>
      </w:pPr>
      <w:bookmarkStart w:id="16" w:name="_Toc279849091"/>
      <w:r>
        <w:t xml:space="preserve">1.5. </w:t>
      </w:r>
      <w:r w:rsidR="00347EBC" w:rsidRPr="00DD47D1">
        <w:t>Gojenie złamań</w:t>
      </w:r>
      <w:bookmarkEnd w:id="16"/>
    </w:p>
    <w:p w:rsidR="00347EBC" w:rsidRPr="00DD47D1" w:rsidRDefault="00347EBC" w:rsidP="00692ACD"/>
    <w:p w:rsidR="00347EBC" w:rsidRPr="00DD47D1" w:rsidRDefault="00347EBC" w:rsidP="00692ACD">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 xml:space="preserve">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w:t>
      </w:r>
      <w:r w:rsidRPr="00DD47D1">
        <w:lastRenderedPageBreak/>
        <w:t>podłożu mezenchymatycznym, jak i chrzestnym blaszkowatej tkanki kostnej, ulegającej później przebudowie w celu najlepszego sprostania obciążeniom mechanicznym.</w:t>
      </w:r>
    </w:p>
    <w:p w:rsidR="00347EBC" w:rsidRPr="00DD47D1" w:rsidRDefault="00347EBC" w:rsidP="00692ACD">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692ACD">
      <w:pPr>
        <w:pStyle w:val="Heading1"/>
        <w:numPr>
          <w:ilvl w:val="0"/>
          <w:numId w:val="32"/>
        </w:numPr>
        <w:rPr>
          <w:rFonts w:ascii="Times New Roman" w:hAnsi="Times New Roman" w:cs="Times New Roman"/>
        </w:rPr>
      </w:pPr>
      <w:bookmarkStart w:id="17" w:name="_Toc279849092"/>
      <w:r w:rsidRPr="00DD47D1">
        <w:rPr>
          <w:rFonts w:ascii="Times New Roman" w:hAnsi="Times New Roman" w:cs="Times New Roman"/>
        </w:rPr>
        <w:t>Podstawowe pojęcia z wytrzymałości materiałów</w:t>
      </w:r>
      <w:bookmarkEnd w:id="17"/>
    </w:p>
    <w:p w:rsidR="00347EBC" w:rsidRPr="00DD47D1" w:rsidRDefault="00347EBC" w:rsidP="00692ACD">
      <w:pPr>
        <w:pStyle w:val="ListParagraph"/>
        <w:spacing w:line="259" w:lineRule="auto"/>
      </w:pPr>
      <w:r w:rsidRPr="00DD47D1">
        <w:t xml:space="preserve">   </w:t>
      </w:r>
    </w:p>
    <w:p w:rsidR="00347EBC" w:rsidRPr="00DD47D1" w:rsidRDefault="007900A1" w:rsidP="00692ACD">
      <w:pPr>
        <w:pStyle w:val="Heading2"/>
      </w:pPr>
      <w:bookmarkStart w:id="18" w:name="_Toc279849093"/>
      <w:r>
        <w:t xml:space="preserve">2.1. </w:t>
      </w:r>
      <w:r w:rsidR="00347EBC" w:rsidRPr="00DD47D1">
        <w:t>Naprężenia i odkształcenia</w:t>
      </w:r>
      <w:bookmarkEnd w:id="18"/>
    </w:p>
    <w:p w:rsidR="00347EBC" w:rsidRPr="00DD47D1" w:rsidRDefault="00347EBC" w:rsidP="00692ACD">
      <w:pPr>
        <w:rPr>
          <w:i/>
        </w:rPr>
      </w:pPr>
    </w:p>
    <w:p w:rsidR="00347EBC" w:rsidRPr="00DD47D1" w:rsidRDefault="00347EBC" w:rsidP="00692ACD">
      <w:r w:rsidRPr="00DD47D1">
        <w:t xml:space="preserve">Kość mimo swych biologicznych funkcji i bycia w pełni żywa tkanka jest również materiałem. I tak jak każdy materiał </w:t>
      </w:r>
      <w:r w:rsidR="00DD6C76">
        <w:t>może podlegać naprężeniom oraz odkształceniom</w:t>
      </w:r>
      <w:r w:rsidRPr="00DD47D1">
        <w:t>.</w:t>
      </w:r>
    </w:p>
    <w:p w:rsidR="00347EBC" w:rsidRPr="00DD47D1" w:rsidRDefault="00347EBC" w:rsidP="00692ACD"/>
    <w:p w:rsidR="00347EBC" w:rsidRPr="00DD47D1" w:rsidRDefault="00347EBC" w:rsidP="00692ACD">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692ACD">
      <w:pPr>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rsidTr="005B2B13">
        <w:tc>
          <w:tcPr>
            <w:tcW w:w="350" w:type="pct"/>
          </w:tcPr>
          <w:p w:rsidR="00347EBC" w:rsidRDefault="00347EBC" w:rsidP="00692ACD">
            <w:pPr>
              <w:keepNext/>
            </w:pPr>
          </w:p>
        </w:tc>
        <w:tc>
          <w:tcPr>
            <w:tcW w:w="3906" w:type="pct"/>
          </w:tcPr>
          <w:p w:rsidR="00347EBC" w:rsidRDefault="00347EBC" w:rsidP="00692ACD">
            <w:pPr>
              <w:keepNext/>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692ACD">
            <w:pPr>
              <w:pStyle w:val="Caption"/>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-naprezenie (stress) [Pa]</w:t>
      </w:r>
    </w:p>
    <w:p w:rsidR="00347EBC" w:rsidRPr="00DD47D1" w:rsidRDefault="00347EBC" w:rsidP="00692ACD">
      <w:r w:rsidRPr="00DD47D1">
        <w:t>F-siła [N]</w:t>
      </w:r>
    </w:p>
    <w:p w:rsidR="00347EBC" w:rsidRPr="00DD47D1" w:rsidRDefault="00347EBC" w:rsidP="00692ACD">
      <w:r w:rsidRPr="00DD47D1">
        <w:t>S-pole przekroju [m</w:t>
      </w:r>
      <w:r w:rsidRPr="00DD47D1">
        <w:rPr>
          <w:vertAlign w:val="superscript"/>
        </w:rPr>
        <w:t>2</w:t>
      </w:r>
      <w:r w:rsidRPr="00DD47D1">
        <w:t>]</w:t>
      </w:r>
    </w:p>
    <w:p w:rsidR="00347EBC" w:rsidRPr="00DD47D1" w:rsidRDefault="00347EBC" w:rsidP="00692ACD"/>
    <w:p w:rsidR="00347EBC" w:rsidRPr="007712EB" w:rsidRDefault="007900A1" w:rsidP="00692ACD">
      <w:pPr>
        <w:pStyle w:val="Heading2"/>
      </w:pPr>
      <w:bookmarkStart w:id="19" w:name="_Toc279849094"/>
      <w:r>
        <w:t xml:space="preserve">2.2. </w:t>
      </w:r>
      <w:r w:rsidR="00347EBC" w:rsidRPr="007712EB">
        <w:t>Definicje napr</w:t>
      </w:r>
      <w:r w:rsidR="00347EBC">
        <w:t>ężeń</w:t>
      </w:r>
      <w:bookmarkEnd w:id="19"/>
    </w:p>
    <w:p w:rsidR="00347EBC" w:rsidRDefault="00347EBC" w:rsidP="00692ACD"/>
    <w:p w:rsidR="00347EBC" w:rsidRDefault="00347EBC" w:rsidP="00692ACD"/>
    <w:p w:rsidR="00347EBC" w:rsidRDefault="00347EBC" w:rsidP="00692ACD">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692ACD"/>
    <w:p w:rsidR="00347EBC" w:rsidRDefault="00347EBC" w:rsidP="00692ACD">
      <w:pPr>
        <w:keepNext/>
      </w:pPr>
      <w:r>
        <w:rPr>
          <w:noProof/>
          <w:lang w:eastAsia="pl-PL"/>
        </w:rPr>
        <w:lastRenderedPageBreak/>
        <w:drawing>
          <wp:inline distT="0" distB="0" distL="0" distR="0" wp14:anchorId="441C16E1" wp14:editId="04A68D69">
            <wp:extent cx="1676400" cy="1440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8">
                      <a:extLs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14:anchorId="048B9631" wp14:editId="7A0D8D3F">
            <wp:extent cx="2598376" cy="14573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9">
                      <a:lum/>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rsidR="00347EBC" w:rsidRPr="00354CF5" w:rsidRDefault="00347EBC" w:rsidP="00692ACD">
      <w:pPr>
        <w:pStyle w:val="Caption"/>
        <w:rPr>
          <w:b w:val="0"/>
          <w:i/>
          <w:sz w:val="24"/>
          <w:szCs w:val="24"/>
        </w:rPr>
      </w:pPr>
      <w:bookmarkStart w:id="20" w:name="_Toc408507236"/>
      <w:r w:rsidRPr="00354CF5">
        <w:rPr>
          <w:i/>
          <w:sz w:val="24"/>
          <w:szCs w:val="24"/>
        </w:rPr>
        <w:t xml:space="preserve">Rysunek </w:t>
      </w:r>
      <w:r w:rsidR="00060D71" w:rsidRPr="00354CF5">
        <w:rPr>
          <w:i/>
          <w:sz w:val="24"/>
          <w:szCs w:val="24"/>
        </w:rPr>
        <w:fldChar w:fldCharType="begin"/>
      </w:r>
      <w:r w:rsidR="00060D71" w:rsidRPr="00354CF5">
        <w:rPr>
          <w:i/>
          <w:sz w:val="24"/>
          <w:szCs w:val="24"/>
        </w:rPr>
        <w:instrText xml:space="preserve"> SEQ Rysunek \* ARABIC </w:instrText>
      </w:r>
      <w:r w:rsidR="00060D71" w:rsidRPr="00354CF5">
        <w:rPr>
          <w:i/>
          <w:sz w:val="24"/>
          <w:szCs w:val="24"/>
        </w:rPr>
        <w:fldChar w:fldCharType="separate"/>
      </w:r>
      <w:r w:rsidR="0079211B">
        <w:rPr>
          <w:i/>
          <w:noProof/>
          <w:sz w:val="24"/>
          <w:szCs w:val="24"/>
        </w:rPr>
        <w:t>10</w:t>
      </w:r>
      <w:r w:rsidR="00060D71" w:rsidRPr="00354CF5">
        <w:rPr>
          <w:i/>
          <w:sz w:val="24"/>
          <w:szCs w:val="24"/>
        </w:rPr>
        <w:fldChar w:fldCharType="end"/>
      </w:r>
      <w:r w:rsidRPr="00354CF5">
        <w:rPr>
          <w:i/>
          <w:sz w:val="24"/>
          <w:szCs w:val="24"/>
        </w:rPr>
        <w:t xml:space="preserve">. </w:t>
      </w:r>
      <w:r w:rsidRPr="00354CF5">
        <w:rPr>
          <w:b w:val="0"/>
          <w:i/>
          <w:sz w:val="24"/>
          <w:szCs w:val="24"/>
        </w:rPr>
        <w:t>Bryla rozcięta na dwie części przekrojem α- α</w:t>
      </w:r>
      <w:r w:rsidR="00CA7F4C">
        <w:rPr>
          <w:b w:val="0"/>
          <w:i/>
          <w:sz w:val="24"/>
          <w:szCs w:val="24"/>
        </w:rPr>
        <w:t xml:space="preserve"> oraz napięcia rozciętej bryły</w:t>
      </w:r>
      <w:bookmarkEnd w:id="20"/>
    </w:p>
    <w:p w:rsidR="00347EBC" w:rsidRDefault="00347EBC" w:rsidP="00692ACD"/>
    <w:p w:rsidR="00347EBC" w:rsidRPr="00DD47D1" w:rsidRDefault="00347EBC" w:rsidP="00692ACD">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692ACD"/>
    <w:p w:rsidR="00347EBC" w:rsidRDefault="00347EBC" w:rsidP="00692ACD"/>
    <w:p w:rsidR="00347EBC" w:rsidRDefault="00347EBC" w:rsidP="00692ACD">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w:t>
      </w:r>
      <w:r w:rsidR="00277F0B">
        <w:t xml:space="preserve"> ale równoległe do powierzchni.</w:t>
      </w:r>
    </w:p>
    <w:p w:rsidR="00347EBC" w:rsidRDefault="00347EBC" w:rsidP="00692ACD">
      <w:pPr>
        <w:keepNext/>
      </w:pPr>
      <w:r>
        <w:rPr>
          <w:noProof/>
          <w:lang w:eastAsia="pl-PL"/>
        </w:rPr>
        <w:lastRenderedPageBreak/>
        <w:drawing>
          <wp:inline distT="0" distB="0" distL="0" distR="0" wp14:anchorId="74F0939C" wp14:editId="4C5BACE6">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rsidR="00347EBC" w:rsidRPr="00354CF5" w:rsidRDefault="00347EBC" w:rsidP="00692ACD">
      <w:pPr>
        <w:pStyle w:val="Caption"/>
        <w:rPr>
          <w:b w:val="0"/>
          <w:i/>
          <w:sz w:val="24"/>
          <w:szCs w:val="24"/>
        </w:rPr>
      </w:pPr>
      <w:bookmarkStart w:id="21" w:name="_Toc408507237"/>
      <w:r w:rsidRPr="00354CF5">
        <w:rPr>
          <w:i/>
          <w:sz w:val="24"/>
          <w:szCs w:val="24"/>
        </w:rPr>
        <w:t xml:space="preserve">Rysunek </w:t>
      </w:r>
      <w:r w:rsidR="00060D71" w:rsidRPr="00354CF5">
        <w:rPr>
          <w:i/>
          <w:sz w:val="24"/>
          <w:szCs w:val="24"/>
        </w:rPr>
        <w:fldChar w:fldCharType="begin"/>
      </w:r>
      <w:r w:rsidR="00060D71" w:rsidRPr="00354CF5">
        <w:rPr>
          <w:i/>
          <w:sz w:val="24"/>
          <w:szCs w:val="24"/>
        </w:rPr>
        <w:instrText xml:space="preserve"> SEQ Rysunek \* ARABIC </w:instrText>
      </w:r>
      <w:r w:rsidR="00060D71" w:rsidRPr="00354CF5">
        <w:rPr>
          <w:i/>
          <w:sz w:val="24"/>
          <w:szCs w:val="24"/>
        </w:rPr>
        <w:fldChar w:fldCharType="separate"/>
      </w:r>
      <w:r w:rsidR="0079211B">
        <w:rPr>
          <w:i/>
          <w:noProof/>
          <w:sz w:val="24"/>
          <w:szCs w:val="24"/>
        </w:rPr>
        <w:t>11</w:t>
      </w:r>
      <w:r w:rsidR="00060D71" w:rsidRPr="00354CF5">
        <w:rPr>
          <w:i/>
          <w:sz w:val="24"/>
          <w:szCs w:val="24"/>
        </w:rPr>
        <w:fldChar w:fldCharType="end"/>
      </w:r>
      <w:r w:rsidRPr="00354CF5">
        <w:rPr>
          <w:i/>
          <w:sz w:val="24"/>
          <w:szCs w:val="24"/>
        </w:rPr>
        <w:t xml:space="preserve">. </w:t>
      </w:r>
      <w:r w:rsidRPr="00354CF5">
        <w:rPr>
          <w:b w:val="0"/>
          <w:i/>
          <w:sz w:val="24"/>
          <w:szCs w:val="24"/>
        </w:rPr>
        <w:t>Siły działające na ścianki jednostkowego sześcianu definiują składowe tensora naprężenia, σ</w:t>
      </w:r>
      <w:r w:rsidRPr="00354CF5">
        <w:rPr>
          <w:b w:val="0"/>
          <w:i/>
          <w:sz w:val="24"/>
          <w:szCs w:val="24"/>
          <w:vertAlign w:val="subscript"/>
        </w:rPr>
        <w:t>ij</w:t>
      </w:r>
      <w:r w:rsidRPr="00354CF5">
        <w:rPr>
          <w:b w:val="0"/>
          <w:i/>
          <w:sz w:val="24"/>
          <w:szCs w:val="24"/>
        </w:rPr>
        <w:t>. Pierwszy wskaźnik (i) definiuje kierunek, wzdłuż którego działa sila, zas drugi (j) – os do której jest prostopadła płaszczyzna ścianki, w której działa siła.</w:t>
      </w:r>
      <w:bookmarkEnd w:id="21"/>
    </w:p>
    <w:p w:rsidR="00347EBC" w:rsidRDefault="00347EBC" w:rsidP="00692ACD">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692ACD"/>
    <w:p w:rsidR="00347EBC" w:rsidRDefault="00347EBC" w:rsidP="00692ACD">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692ACD">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692ACD"/>
    <w:p w:rsidR="00347EBC" w:rsidRDefault="00347EBC" w:rsidP="00692ACD">
      <w:r>
        <w:t>Tensor naprężeń przedstawiany jest często w postaci macierzy: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090364" w:rsidP="00692ACD">
            <w:pPr>
              <w:keepNext/>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692ACD">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090364" w:rsidP="00692ACD">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Co oznacza, ze na cały płat powierzchni działa siła: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8E2B20" w:rsidRDefault="00090364" w:rsidP="00692ACD">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E17800" w:rsidRDefault="00347EBC" w:rsidP="00692ACD">
      <w:r>
        <w:t>gdzie, siła i powierzchnia to wektory kolumnowe, natomiast tensor naprężeń to macierz 3x3.</w:t>
      </w:r>
    </w:p>
    <w:p w:rsidR="00347EBC" w:rsidRPr="00E17800" w:rsidRDefault="00347EBC" w:rsidP="00692ACD"/>
    <w:p w:rsidR="00347EBC" w:rsidRPr="00E17800" w:rsidRDefault="00347EBC" w:rsidP="00692ACD"/>
    <w:p w:rsidR="00347EBC" w:rsidRDefault="00347EBC" w:rsidP="00692ACD">
      <w:r>
        <w:t>Ogólnie dla wektora siły transformację definiuje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090364" w:rsidP="00692ACD">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692ACD"/>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692ACD"/>
    <w:p w:rsidR="00347EBC" w:rsidRDefault="00347EBC" w:rsidP="00692ACD">
      <w:r>
        <w:t>W przypadku, gdy tensor naprężeń ma jedynie składowe główne różne od zera, to są to naprężenia normalne:</w:t>
      </w:r>
    </w:p>
    <w:p w:rsidR="00347EBC" w:rsidRDefault="00347EBC" w:rsidP="00692ACD"/>
    <w:p w:rsidR="00347EBC" w:rsidRDefault="00347EBC" w:rsidP="00692ACD">
      <w:pPr>
        <w:pStyle w:val="ListParagraph"/>
        <w:numPr>
          <w:ilvl w:val="0"/>
          <w:numId w:val="14"/>
        </w:numPr>
      </w:pPr>
      <w:r>
        <w:t>rozciąganie</w:t>
      </w:r>
    </w:p>
    <w:p w:rsidR="00347EBC" w:rsidRDefault="00347EBC" w:rsidP="00692ACD">
      <w:pPr>
        <w:keepNext/>
      </w:pPr>
      <w:r>
        <w:rPr>
          <w:noProof/>
          <w:lang w:eastAsia="pl-PL"/>
        </w:rPr>
        <w:drawing>
          <wp:inline distT="0" distB="0" distL="0" distR="0" wp14:anchorId="7404DCAD" wp14:editId="7992D2FA">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1">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692ACD">
      <w:pPr>
        <w:pStyle w:val="Caption"/>
        <w:rPr>
          <w:i/>
          <w:sz w:val="24"/>
          <w:szCs w:val="24"/>
        </w:rPr>
      </w:pPr>
    </w:p>
    <w:p w:rsidR="00347EBC" w:rsidRPr="0027199A" w:rsidRDefault="00347EBC" w:rsidP="00692ACD">
      <w:pPr>
        <w:pStyle w:val="Caption"/>
        <w:rPr>
          <w:b w:val="0"/>
          <w:i/>
          <w:sz w:val="24"/>
          <w:szCs w:val="24"/>
        </w:rPr>
      </w:pPr>
      <w:bookmarkStart w:id="22" w:name="_Toc408507238"/>
      <w:r w:rsidRPr="0027199A">
        <w:rPr>
          <w:i/>
          <w:sz w:val="24"/>
          <w:szCs w:val="24"/>
        </w:rPr>
        <w:t xml:space="preserve">Rysunek </w:t>
      </w:r>
      <w:r w:rsidR="00060D71" w:rsidRPr="0027199A">
        <w:rPr>
          <w:i/>
          <w:sz w:val="24"/>
          <w:szCs w:val="24"/>
        </w:rPr>
        <w:fldChar w:fldCharType="begin"/>
      </w:r>
      <w:r w:rsidR="00060D71" w:rsidRPr="0027199A">
        <w:rPr>
          <w:i/>
          <w:sz w:val="24"/>
          <w:szCs w:val="24"/>
        </w:rPr>
        <w:instrText xml:space="preserve"> SEQ Rysunek \* ARABIC </w:instrText>
      </w:r>
      <w:r w:rsidR="00060D71" w:rsidRPr="0027199A">
        <w:rPr>
          <w:i/>
          <w:sz w:val="24"/>
          <w:szCs w:val="24"/>
        </w:rPr>
        <w:fldChar w:fldCharType="separate"/>
      </w:r>
      <w:r w:rsidR="0079211B">
        <w:rPr>
          <w:i/>
          <w:noProof/>
          <w:sz w:val="24"/>
          <w:szCs w:val="24"/>
        </w:rPr>
        <w:t>12</w:t>
      </w:r>
      <w:r w:rsidR="00060D71" w:rsidRPr="0027199A">
        <w:rPr>
          <w:i/>
          <w:sz w:val="24"/>
          <w:szCs w:val="24"/>
        </w:rPr>
        <w:fldChar w:fldCharType="end"/>
      </w:r>
      <w:r w:rsidRPr="0027199A">
        <w:rPr>
          <w:i/>
          <w:sz w:val="24"/>
          <w:szCs w:val="24"/>
        </w:rPr>
        <w:t xml:space="preserve">. </w:t>
      </w:r>
      <w:r w:rsidRPr="0027199A">
        <w:rPr>
          <w:b w:val="0"/>
          <w:i/>
          <w:sz w:val="24"/>
          <w:szCs w:val="24"/>
        </w:rPr>
        <w:t>Rozciąganie w kierunku osi x</w:t>
      </w:r>
      <w:r w:rsidRPr="0027199A">
        <w:rPr>
          <w:b w:val="0"/>
          <w:i/>
          <w:sz w:val="24"/>
          <w:szCs w:val="24"/>
          <w:vertAlign w:val="subscript"/>
        </w:rPr>
        <w:t>3</w:t>
      </w:r>
      <w:r w:rsidRPr="0027199A">
        <w:rPr>
          <w:b w:val="0"/>
          <w:i/>
          <w:sz w:val="24"/>
          <w:szCs w:val="24"/>
        </w:rPr>
        <w:t>. Przekrojem poprzecznym próbki jest powierzchnia S.</w:t>
      </w:r>
      <w:bookmarkEnd w:id="22"/>
    </w:p>
    <w:p w:rsidR="00347EBC" w:rsidRDefault="00347EBC" w:rsidP="00692ACD"/>
    <w:p w:rsidR="00347EBC" w:rsidRDefault="00347EBC" w:rsidP="00692ACD">
      <w:pPr>
        <w:pStyle w:val="ListParagraph"/>
        <w:numPr>
          <w:ilvl w:val="0"/>
          <w:numId w:val="14"/>
        </w:numPr>
      </w:pPr>
      <w:r>
        <w:t>ściskanie</w:t>
      </w:r>
    </w:p>
    <w:p w:rsidR="00347EBC" w:rsidRDefault="00347EBC" w:rsidP="00692ACD">
      <w:pPr>
        <w:keepNext/>
      </w:pPr>
      <w:r>
        <w:rPr>
          <w:noProof/>
          <w:lang w:eastAsia="pl-PL"/>
        </w:rPr>
        <w:lastRenderedPageBreak/>
        <w:drawing>
          <wp:inline distT="0" distB="0" distL="0" distR="0" wp14:anchorId="10B4C406" wp14:editId="01D0CFC2">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2">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692ACD">
      <w:pPr>
        <w:pStyle w:val="Caption"/>
        <w:rPr>
          <w:b w:val="0"/>
          <w:i/>
          <w:sz w:val="24"/>
          <w:szCs w:val="24"/>
        </w:rPr>
      </w:pPr>
      <w:bookmarkStart w:id="23" w:name="_Toc408507239"/>
      <w:r w:rsidRPr="0027199A">
        <w:rPr>
          <w:i/>
          <w:sz w:val="24"/>
          <w:szCs w:val="24"/>
        </w:rPr>
        <w:t xml:space="preserve">Rysunek </w:t>
      </w:r>
      <w:r w:rsidR="00060D71" w:rsidRPr="0027199A">
        <w:rPr>
          <w:i/>
          <w:sz w:val="24"/>
          <w:szCs w:val="24"/>
        </w:rPr>
        <w:fldChar w:fldCharType="begin"/>
      </w:r>
      <w:r w:rsidR="00060D71" w:rsidRPr="0027199A">
        <w:rPr>
          <w:i/>
          <w:sz w:val="24"/>
          <w:szCs w:val="24"/>
        </w:rPr>
        <w:instrText xml:space="preserve"> SEQ Rysunek \* ARABIC </w:instrText>
      </w:r>
      <w:r w:rsidR="00060D71" w:rsidRPr="0027199A">
        <w:rPr>
          <w:i/>
          <w:sz w:val="24"/>
          <w:szCs w:val="24"/>
        </w:rPr>
        <w:fldChar w:fldCharType="separate"/>
      </w:r>
      <w:r w:rsidR="0079211B">
        <w:rPr>
          <w:i/>
          <w:noProof/>
          <w:sz w:val="24"/>
          <w:szCs w:val="24"/>
        </w:rPr>
        <w:t>13</w:t>
      </w:r>
      <w:r w:rsidR="00060D71" w:rsidRPr="0027199A">
        <w:rPr>
          <w:i/>
          <w:sz w:val="24"/>
          <w:szCs w:val="24"/>
        </w:rPr>
        <w:fldChar w:fldCharType="end"/>
      </w:r>
      <w:r w:rsidRPr="0027199A">
        <w:rPr>
          <w:i/>
          <w:sz w:val="24"/>
          <w:szCs w:val="24"/>
        </w:rPr>
        <w:t xml:space="preserve">. </w:t>
      </w:r>
      <w:r w:rsidR="0027199A">
        <w:rPr>
          <w:i/>
          <w:sz w:val="24"/>
          <w:szCs w:val="24"/>
        </w:rPr>
        <w:t xml:space="preserve"> </w:t>
      </w:r>
      <w:r w:rsidR="0027199A" w:rsidRPr="0027199A">
        <w:rPr>
          <w:b w:val="0"/>
          <w:i/>
          <w:sz w:val="24"/>
          <w:szCs w:val="24"/>
        </w:rPr>
        <w:t>Ściskanie</w:t>
      </w:r>
      <w:r w:rsidRPr="0027199A">
        <w:rPr>
          <w:b w:val="0"/>
          <w:i/>
          <w:sz w:val="24"/>
          <w:szCs w:val="24"/>
        </w:rPr>
        <w:t xml:space="preserve"> w kierunku osi x</w:t>
      </w:r>
      <w:r w:rsidRPr="0027199A">
        <w:rPr>
          <w:b w:val="0"/>
          <w:i/>
          <w:sz w:val="24"/>
          <w:szCs w:val="24"/>
          <w:vertAlign w:val="subscript"/>
        </w:rPr>
        <w:t>3</w:t>
      </w:r>
      <w:r w:rsidRPr="0027199A">
        <w:rPr>
          <w:b w:val="0"/>
          <w:i/>
          <w:sz w:val="24"/>
          <w:szCs w:val="24"/>
        </w:rPr>
        <w:t>.</w:t>
      </w:r>
      <w:bookmarkEnd w:id="23"/>
    </w:p>
    <w:p w:rsidR="00252AF9" w:rsidRDefault="00252AF9" w:rsidP="00692ACD"/>
    <w:p w:rsidR="00347EBC" w:rsidRDefault="00347EBC" w:rsidP="00692ACD">
      <w:r>
        <w:t xml:space="preserve">Natomiast, gdy główne składowe są zerowe, a inne są różne od zera, wtedy są to naprężenia styczne. </w:t>
      </w:r>
    </w:p>
    <w:p w:rsidR="00347EBC" w:rsidRDefault="00347EBC" w:rsidP="00692ACD">
      <w:pPr>
        <w:pStyle w:val="ListParagraph"/>
        <w:numPr>
          <w:ilvl w:val="0"/>
          <w:numId w:val="14"/>
        </w:numPr>
      </w:pPr>
      <w:r>
        <w:t>ścinanie</w:t>
      </w:r>
    </w:p>
    <w:p w:rsidR="00347EBC" w:rsidRDefault="00347EBC" w:rsidP="00692ACD">
      <w:pPr>
        <w:keepNext/>
      </w:pPr>
      <w:r>
        <w:rPr>
          <w:noProof/>
          <w:lang w:eastAsia="pl-PL"/>
        </w:rPr>
        <w:drawing>
          <wp:inline distT="0" distB="0" distL="0" distR="0" wp14:anchorId="42BEF415" wp14:editId="32A6A2B9">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692ACD">
      <w:pPr>
        <w:pStyle w:val="Caption"/>
        <w:rPr>
          <w:b w:val="0"/>
          <w:i/>
          <w:sz w:val="24"/>
          <w:szCs w:val="24"/>
        </w:rPr>
      </w:pPr>
      <w:bookmarkStart w:id="24" w:name="_Toc408507240"/>
      <w:r w:rsidRPr="00252AF9">
        <w:rPr>
          <w:i/>
          <w:sz w:val="24"/>
          <w:szCs w:val="24"/>
        </w:rPr>
        <w:t xml:space="preserve">Rysunek </w:t>
      </w:r>
      <w:r w:rsidR="00060D71" w:rsidRPr="00252AF9">
        <w:rPr>
          <w:i/>
          <w:sz w:val="24"/>
          <w:szCs w:val="24"/>
        </w:rPr>
        <w:fldChar w:fldCharType="begin"/>
      </w:r>
      <w:r w:rsidR="00060D71" w:rsidRPr="00252AF9">
        <w:rPr>
          <w:i/>
          <w:sz w:val="24"/>
          <w:szCs w:val="24"/>
        </w:rPr>
        <w:instrText xml:space="preserve"> SEQ Rysunek \* ARABIC </w:instrText>
      </w:r>
      <w:r w:rsidR="00060D71" w:rsidRPr="00252AF9">
        <w:rPr>
          <w:i/>
          <w:sz w:val="24"/>
          <w:szCs w:val="24"/>
        </w:rPr>
        <w:fldChar w:fldCharType="separate"/>
      </w:r>
      <w:r w:rsidR="0079211B">
        <w:rPr>
          <w:i/>
          <w:noProof/>
          <w:sz w:val="24"/>
          <w:szCs w:val="24"/>
        </w:rPr>
        <w:t>14</w:t>
      </w:r>
      <w:r w:rsidR="00060D71" w:rsidRPr="00252AF9">
        <w:rPr>
          <w:i/>
          <w:sz w:val="24"/>
          <w:szCs w:val="24"/>
        </w:rPr>
        <w:fldChar w:fldCharType="end"/>
      </w:r>
      <w:r w:rsidRPr="00252AF9">
        <w:rPr>
          <w:i/>
          <w:sz w:val="24"/>
          <w:szCs w:val="24"/>
        </w:rPr>
        <w:t xml:space="preserve">. </w:t>
      </w:r>
      <w:r w:rsidRPr="00252AF9">
        <w:rPr>
          <w:b w:val="0"/>
          <w:i/>
          <w:sz w:val="24"/>
          <w:szCs w:val="24"/>
        </w:rPr>
        <w:t>Ścinanie. Zamiana sześcianu w równoległościan.</w:t>
      </w:r>
      <w:bookmarkEnd w:id="24"/>
    </w:p>
    <w:p w:rsidR="00347EBC" w:rsidRPr="00592724" w:rsidRDefault="00347EBC" w:rsidP="00692ACD"/>
    <w:p w:rsidR="00347EBC" w:rsidRPr="00DD47D1" w:rsidRDefault="00347EBC" w:rsidP="00692ACD"/>
    <w:p w:rsidR="00347EBC" w:rsidRDefault="00347EBC" w:rsidP="00692ACD">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090364" w:rsidP="00692ACD">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gdzie:</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m:oMath>
        <m:r>
          <m:rPr>
            <m:sty m:val="p"/>
          </m:rPr>
          <w:rPr>
            <w:rFonts w:ascii="Cambria Math" w:hAnsi="Cambria Math"/>
          </w:rPr>
          <m:t>Δ</m:t>
        </m:r>
        <m:r>
          <w:rPr>
            <w:rFonts w:ascii="Cambria Math" w:hAnsi="Cambria Math"/>
          </w:rPr>
          <m:t>l</m:t>
        </m:r>
      </m:oMath>
      <w:r w:rsidRPr="00DD47D1">
        <w:t>-zmiana dlugosci [m]</w:t>
      </w:r>
    </w:p>
    <w:p w:rsidR="00347EBC" w:rsidRPr="00DD47D1" w:rsidRDefault="00090364" w:rsidP="00692ACD">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rsidR="00347EBC" w:rsidRDefault="00347EBC" w:rsidP="00692ACD"/>
    <w:p w:rsidR="00347EBC" w:rsidRPr="00DD47D1" w:rsidRDefault="00347EBC" w:rsidP="00692ACD">
      <w:r>
        <w:t>Oprócz rozciągania i ściskania istnieje jeszcze inny rodzaj odkształcenia –</w:t>
      </w:r>
      <w:r w:rsidR="00252AF9">
        <w:t xml:space="preserve"> </w:t>
      </w:r>
      <w:r>
        <w:t>ścinanie.</w:t>
      </w:r>
      <w:r w:rsidR="00252AF9">
        <w:t xml:space="preserve"> </w:t>
      </w:r>
      <w:r>
        <w:t xml:space="preserve">Zdefiniowane jest ono jako odkształcenie ciała spowodowane naprężeniem stycznym do jego powierzchni. </w:t>
      </w:r>
    </w:p>
    <w:p w:rsidR="00347EBC" w:rsidRPr="00DD47D1" w:rsidRDefault="00347EBC" w:rsidP="00692ACD">
      <w:pPr>
        <w:keepNext/>
      </w:pPr>
      <w:r w:rsidRPr="00DD47D1">
        <w:rPr>
          <w:noProof/>
          <w:lang w:eastAsia="pl-PL"/>
        </w:rPr>
        <w:lastRenderedPageBreak/>
        <w:drawing>
          <wp:inline distT="0" distB="0" distL="0" distR="0" wp14:anchorId="3DBD5C90" wp14:editId="2494D37C">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4">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692ACD">
      <w:pPr>
        <w:pStyle w:val="Caption"/>
        <w:rPr>
          <w:rFonts w:ascii="Times New Roman" w:hAnsi="Times New Roman" w:cs="Times New Roman"/>
          <w:i/>
          <w:sz w:val="24"/>
          <w:szCs w:val="24"/>
        </w:rPr>
      </w:pPr>
    </w:p>
    <w:p w:rsidR="00347EBC" w:rsidRPr="00252AF9" w:rsidRDefault="00347EBC" w:rsidP="00692ACD">
      <w:pPr>
        <w:pStyle w:val="Caption"/>
        <w:rPr>
          <w:rFonts w:ascii="Times New Roman" w:hAnsi="Times New Roman" w:cs="Times New Roman"/>
          <w:i/>
          <w:sz w:val="24"/>
          <w:szCs w:val="24"/>
        </w:rPr>
      </w:pPr>
      <w:bookmarkStart w:id="25" w:name="_Toc408507241"/>
      <w:r w:rsidRPr="00252AF9">
        <w:rPr>
          <w:rFonts w:ascii="Times New Roman" w:hAnsi="Times New Roman" w:cs="Times New Roman"/>
          <w:i/>
          <w:sz w:val="24"/>
          <w:szCs w:val="24"/>
        </w:rPr>
        <w:t xml:space="preserve">Rysunek </w:t>
      </w:r>
      <w:r w:rsidR="00060D71" w:rsidRPr="00252AF9">
        <w:rPr>
          <w:rFonts w:ascii="Times New Roman" w:hAnsi="Times New Roman" w:cs="Times New Roman"/>
          <w:i/>
          <w:sz w:val="24"/>
          <w:szCs w:val="24"/>
        </w:rPr>
        <w:fldChar w:fldCharType="begin"/>
      </w:r>
      <w:r w:rsidRPr="00252AF9">
        <w:rPr>
          <w:rFonts w:ascii="Times New Roman" w:hAnsi="Times New Roman" w:cs="Times New Roman"/>
          <w:i/>
          <w:sz w:val="24"/>
          <w:szCs w:val="24"/>
        </w:rPr>
        <w:instrText xml:space="preserve"> SEQ Rysunek \* ARABIC </w:instrText>
      </w:r>
      <w:r w:rsidR="00060D71" w:rsidRPr="00252AF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15</w:t>
      </w:r>
      <w:r w:rsidR="00060D71" w:rsidRPr="00252AF9">
        <w:rPr>
          <w:rFonts w:ascii="Times New Roman" w:hAnsi="Times New Roman" w:cs="Times New Roman"/>
          <w:i/>
          <w:sz w:val="24"/>
          <w:szCs w:val="24"/>
        </w:rPr>
        <w:fldChar w:fldCharType="end"/>
      </w:r>
      <w:r w:rsidRPr="00252AF9">
        <w:rPr>
          <w:rFonts w:ascii="Times New Roman" w:hAnsi="Times New Roman" w:cs="Times New Roman"/>
          <w:i/>
          <w:sz w:val="24"/>
          <w:szCs w:val="24"/>
        </w:rPr>
        <w:t xml:space="preserve">. </w:t>
      </w:r>
      <w:r w:rsidRPr="00252AF9">
        <w:rPr>
          <w:rFonts w:ascii="Times New Roman" w:hAnsi="Times New Roman" w:cs="Times New Roman"/>
          <w:b w:val="0"/>
          <w:i/>
          <w:sz w:val="24"/>
          <w:szCs w:val="24"/>
        </w:rPr>
        <w:t>Różne rodzaje odkształceń pod wpływem naprężeń (1) rozciągania, (2) ściskanie, (3) ścinanie</w:t>
      </w:r>
      <w:bookmarkEnd w:id="25"/>
    </w:p>
    <w:p w:rsidR="00347EBC" w:rsidRPr="00DD47D1" w:rsidRDefault="00347EBC" w:rsidP="00692ACD"/>
    <w:p w:rsidR="00347EBC" w:rsidRPr="00252AF9" w:rsidRDefault="00347EBC" w:rsidP="00692ACD">
      <w:pPr>
        <w:rPr>
          <w:b/>
          <w:i/>
        </w:rPr>
      </w:pPr>
      <w:r w:rsidRPr="00252AF9">
        <w:rPr>
          <w:b/>
          <w:i/>
        </w:rPr>
        <w:t>Parametry materiałowe</w:t>
      </w:r>
    </w:p>
    <w:p w:rsidR="00347EBC" w:rsidRPr="00DD47D1" w:rsidRDefault="00347EBC" w:rsidP="00692ACD">
      <w:pPr>
        <w:rPr>
          <w:i/>
        </w:rPr>
      </w:pPr>
    </w:p>
    <w:p w:rsidR="00347EBC" w:rsidRPr="00DD47D1" w:rsidRDefault="00347EBC" w:rsidP="00692ACD">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 a także zrozumienia jej struktury.</w:t>
      </w:r>
    </w:p>
    <w:p w:rsidR="00347EBC" w:rsidRPr="00DD47D1" w:rsidRDefault="00347EBC" w:rsidP="00692ACD"/>
    <w:p w:rsidR="00347EBC" w:rsidRDefault="00347EBC" w:rsidP="00692ACD">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w:p w:rsidR="00347EBC" w:rsidRPr="00DD47D1" w:rsidRDefault="00347EBC" w:rsidP="00692ACD"/>
    <w:p w:rsidR="00347EBC" w:rsidRPr="00DD47D1" w:rsidRDefault="00347EBC" w:rsidP="00692ACD">
      <w:r w:rsidRPr="00DD47D1">
        <w:t>Jednostka modułu Young’a jest paskal [Pa], czyli N/m</w:t>
      </w:r>
      <w:r w:rsidRPr="00DD47D1">
        <w:rPr>
          <w:vertAlign w:val="superscript"/>
        </w:rPr>
        <w:t>2</w:t>
      </w:r>
      <w:r w:rsidRPr="00DD47D1">
        <w:t xml:space="preserve">. </w:t>
      </w:r>
    </w:p>
    <w:p w:rsidR="00347EBC" w:rsidRPr="00DD47D1" w:rsidRDefault="00347EBC" w:rsidP="00692ACD"/>
    <w:p w:rsidR="00347EBC" w:rsidRDefault="00347EBC" w:rsidP="00692ACD">
      <w:r w:rsidRPr="00DD47D1">
        <w:t xml:space="preserve">Kolejnym parametrem jest </w:t>
      </w:r>
      <w:r w:rsidRPr="00DD47D1">
        <w:rPr>
          <w:b/>
        </w:rPr>
        <w:t xml:space="preserve">współczynnik Poisson’a. </w:t>
      </w:r>
      <w:r w:rsidRPr="00DD47D1">
        <w:t xml:space="preserve">Nie jest on parametrem opisującym sprężystość materiału, a jedynie sposób w jaki on się odkształca. Jest wielkością bezwymiarowa, </w:t>
      </w:r>
      <w:r w:rsidRPr="00DD47D1">
        <w:lastRenderedPageBreak/>
        <w:t>określająca stosunek odkształcenia poprzecznego od odkształcenia podłużnego przy osiowym stanie naprężenia: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ν</m:t>
        </m:r>
      </m:oMath>
      <w:r w:rsidRPr="00DD47D1">
        <w:t>-wspolczynnik Poisson’a [bezwymiarowy]</w:t>
      </w:r>
    </w:p>
    <w:p w:rsidR="00347EBC" w:rsidRPr="00DD47D1" w:rsidRDefault="00090364" w:rsidP="00692ACD">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090364" w:rsidP="00692ACD">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692ACD"/>
    <w:p w:rsidR="00347EBC" w:rsidRPr="00DD47D1" w:rsidRDefault="00347EBC" w:rsidP="00692ACD">
      <w:pPr>
        <w:keepNext/>
      </w:pPr>
      <w:r w:rsidRPr="00DD47D1">
        <w:rPr>
          <w:noProof/>
          <w:lang w:eastAsia="pl-PL"/>
        </w:rPr>
        <w:drawing>
          <wp:inline distT="0" distB="0" distL="0" distR="0" wp14:anchorId="7C820759" wp14:editId="2360D03A">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5">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692ACD">
      <w:pPr>
        <w:pStyle w:val="Caption"/>
        <w:rPr>
          <w:rFonts w:ascii="Times New Roman" w:hAnsi="Times New Roman" w:cs="Times New Roman"/>
          <w:b w:val="0"/>
          <w:i/>
          <w:sz w:val="24"/>
          <w:szCs w:val="24"/>
        </w:rPr>
      </w:pPr>
      <w:bookmarkStart w:id="26" w:name="_Toc408507242"/>
      <w:r w:rsidRPr="0042796C">
        <w:rPr>
          <w:rFonts w:ascii="Times New Roman" w:hAnsi="Times New Roman" w:cs="Times New Roman"/>
          <w:i/>
          <w:sz w:val="24"/>
          <w:szCs w:val="24"/>
        </w:rPr>
        <w:t xml:space="preserve">Rysunek </w:t>
      </w:r>
      <w:r w:rsidR="00060D71" w:rsidRPr="0042796C">
        <w:rPr>
          <w:rFonts w:ascii="Times New Roman" w:hAnsi="Times New Roman" w:cs="Times New Roman"/>
          <w:i/>
          <w:sz w:val="24"/>
          <w:szCs w:val="24"/>
        </w:rPr>
        <w:fldChar w:fldCharType="begin"/>
      </w:r>
      <w:r w:rsidRPr="0042796C">
        <w:rPr>
          <w:rFonts w:ascii="Times New Roman" w:hAnsi="Times New Roman" w:cs="Times New Roman"/>
          <w:i/>
          <w:sz w:val="24"/>
          <w:szCs w:val="24"/>
        </w:rPr>
        <w:instrText xml:space="preserve"> SEQ Rysunek \* ARABIC </w:instrText>
      </w:r>
      <w:r w:rsidR="00060D71" w:rsidRPr="0042796C">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16</w:t>
      </w:r>
      <w:r w:rsidR="00060D71" w:rsidRPr="0042796C">
        <w:rPr>
          <w:rFonts w:ascii="Times New Roman" w:hAnsi="Times New Roman" w:cs="Times New Roman"/>
          <w:i/>
          <w:sz w:val="24"/>
          <w:szCs w:val="24"/>
        </w:rPr>
        <w:fldChar w:fldCharType="end"/>
      </w:r>
      <w:r w:rsidRPr="0042796C">
        <w:rPr>
          <w:rFonts w:ascii="Times New Roman" w:hAnsi="Times New Roman" w:cs="Times New Roman"/>
          <w:i/>
          <w:sz w:val="24"/>
          <w:szCs w:val="24"/>
        </w:rPr>
        <w:t xml:space="preserve">. </w:t>
      </w:r>
      <w:r w:rsidRPr="0042796C">
        <w:rPr>
          <w:rFonts w:ascii="Times New Roman" w:hAnsi="Times New Roman" w:cs="Times New Roman"/>
          <w:b w:val="0"/>
          <w:i/>
          <w:sz w:val="24"/>
          <w:szCs w:val="24"/>
        </w:rPr>
        <w:t xml:space="preserve">Opis </w:t>
      </w:r>
      <w:r w:rsidR="0042796C" w:rsidRPr="0042796C">
        <w:rPr>
          <w:rFonts w:ascii="Times New Roman" w:hAnsi="Times New Roman" w:cs="Times New Roman"/>
          <w:b w:val="0"/>
          <w:i/>
          <w:sz w:val="24"/>
          <w:szCs w:val="24"/>
        </w:rPr>
        <w:t>parametrów</w:t>
      </w:r>
      <w:r w:rsidRPr="0042796C">
        <w:rPr>
          <w:rFonts w:ascii="Times New Roman" w:hAnsi="Times New Roman" w:cs="Times New Roman"/>
          <w:b w:val="0"/>
          <w:i/>
          <w:sz w:val="24"/>
          <w:szCs w:val="24"/>
        </w:rPr>
        <w:t xml:space="preserve"> wraz z odpowiednimi wzorami</w:t>
      </w:r>
      <w:bookmarkEnd w:id="26"/>
    </w:p>
    <w:p w:rsidR="00347EBC" w:rsidRPr="00DD47D1" w:rsidRDefault="00347EBC" w:rsidP="00692ACD"/>
    <w:p w:rsidR="00347EBC" w:rsidRDefault="00347EBC" w:rsidP="00692ACD">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Kirchhoffa [Pa]</w:t>
      </w:r>
    </w:p>
    <w:p w:rsidR="00347EBC" w:rsidRPr="00DD47D1" w:rsidRDefault="00347EBC" w:rsidP="00692ACD">
      <m:oMath>
        <m:r>
          <w:rPr>
            <w:rFonts w:ascii="Cambria Math" w:hAnsi="Cambria Math"/>
          </w:rPr>
          <m:t>τ</m:t>
        </m:r>
      </m:oMath>
      <w:r w:rsidRPr="00DD47D1">
        <w:t>-naprezenie scinajace (typu sheer) [Pa]</w:t>
      </w:r>
    </w:p>
    <w:p w:rsidR="00347EBC" w:rsidRPr="00DD47D1" w:rsidRDefault="00347EBC" w:rsidP="00692ACD">
      <m:oMath>
        <m:r>
          <w:rPr>
            <w:rFonts w:ascii="Cambria Math" w:hAnsi="Cambria Math"/>
          </w:rPr>
          <m:t>γ</m:t>
        </m:r>
      </m:oMath>
      <w:r w:rsidRPr="00DD47D1">
        <w:t>-odksztalcenie postaciowe [bezwymiarowe]</w:t>
      </w:r>
    </w:p>
    <w:p w:rsidR="00347EBC" w:rsidRPr="00DD47D1" w:rsidRDefault="00347EBC" w:rsidP="00692ACD"/>
    <w:p w:rsidR="00347EBC" w:rsidRDefault="00347EBC" w:rsidP="00692ACD">
      <w:r w:rsidRPr="00DD47D1">
        <w:t>Dla ciał izotropowych (własności mechaniczne jednakowe we wszystkich kierunkach) istnieje bezpośrednie powiazanie miedzy tymi wszystkimi parametrami określone równaniami: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983274"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E=2G(1+ν)</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Pr>
        <w:rPr>
          <w:i/>
        </w:rPr>
      </w:pPr>
      <w:r w:rsidRPr="00DD47D1">
        <w:rPr>
          <w:i/>
        </w:rPr>
        <w:t>Uogólnione prawo Hooke’a</w:t>
      </w:r>
    </w:p>
    <w:p w:rsidR="00347EBC" w:rsidRPr="00DD47D1" w:rsidRDefault="00347EBC" w:rsidP="00692ACD"/>
    <w:p w:rsidR="00347EBC" w:rsidRPr="00DD47D1" w:rsidRDefault="00347EBC" w:rsidP="00692ACD">
      <w:pPr>
        <w:pStyle w:val="NoSpacing"/>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692ACD">
      <w:pPr>
        <w:pStyle w:val="NoSpacing"/>
        <w:rPr>
          <w:rFonts w:ascii="Times New Roman" w:hAnsi="Times New Roman" w:cs="Times New Roman"/>
          <w:b/>
        </w:rPr>
      </w:pPr>
    </w:p>
    <w:p w:rsidR="00347EBC" w:rsidRPr="00A64E7A" w:rsidRDefault="00347EBC" w:rsidP="00692ACD">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Pr="00DD47D1" w:rsidRDefault="00347EBC" w:rsidP="00692ACD">
      <w:pPr>
        <w:rPr>
          <w:b/>
        </w:rPr>
      </w:pPr>
    </w:p>
    <w:p w:rsidR="00642992" w:rsidRDefault="00642992" w:rsidP="00692ACD"/>
    <w:p w:rsidR="00642992" w:rsidRPr="00DD47D1" w:rsidRDefault="00642992" w:rsidP="00692ACD"/>
    <w:p w:rsidR="00347EBC" w:rsidRDefault="00347EBC" w:rsidP="00692ACD">
      <w:r w:rsidRPr="00DD47D1">
        <w:t>W przypadku jednoosiowego rozciągania (ściskania) prawo Hooke’a wygląda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σ=Eε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Dla dowolnego stanu naprężenia i odkształcenia prawo to można uogólnić: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090364" w:rsidP="00692ACD">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090364" w:rsidP="00692ACD">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090364" w:rsidP="00692ACD">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090364" w:rsidP="00692ACD">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692ACD">
      <w:r w:rsidRPr="00DD47D1">
        <w:t>W ogólności zapisuje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W</w:t>
      </w:r>
      <w:r w:rsidRPr="00DD47D1">
        <w:t xml:space="preserve">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Macierz [E] zawiera 81 stałych.</w:t>
      </w:r>
    </w:p>
    <w:p w:rsidR="00347EBC" w:rsidRPr="00DD47D1" w:rsidRDefault="00347EBC" w:rsidP="00692ACD"/>
    <w:p w:rsidR="00347EBC" w:rsidRPr="00DD47D1" w:rsidRDefault="00347EBC" w:rsidP="00692ACD">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692ACD"/>
    <w:p w:rsidR="00347EBC" w:rsidRPr="00DD47D1" w:rsidRDefault="00090364"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692ACD">
      <w:r w:rsidRPr="00DD47D1">
        <w:t>można zapisać: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692ACD"/>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Default="00347EBC" w:rsidP="00692ACD">
      <w:r w:rsidRPr="00DD47D1">
        <w:t>Otrzymuje się w ten sposób macierz:</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E5694" w:rsidRDefault="0009036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1030A9"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tym przypadku macierz [E] ma 36 stałych.</w:t>
      </w:r>
    </w:p>
    <w:p w:rsidR="00347EBC" w:rsidRPr="00DD47D1" w:rsidRDefault="00347EBC" w:rsidP="00692ACD"/>
    <w:p w:rsidR="00347EBC" w:rsidRPr="00DD47D1" w:rsidRDefault="00347EBC" w:rsidP="00692ACD">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692ACD"/>
    <w:p w:rsidR="00347EBC" w:rsidRDefault="00347EBC" w:rsidP="00692ACD">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Zamieniając kole</w:t>
      </w:r>
      <w:r>
        <w:t>jno</w:t>
      </w:r>
      <w:r w:rsidRPr="00DD47D1">
        <w:t>ść różniczkowania otrzymuje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ten sposób liczba niezależnych modułów redukuje się do 21. Jest to przypadek najbardziej ogólny – anizotropia materiału sprężystego.</w:t>
      </w:r>
    </w:p>
    <w:p w:rsidR="00347EBC" w:rsidRPr="00DD47D1" w:rsidRDefault="00347EBC" w:rsidP="00692ACD"/>
    <w:p w:rsidR="00347EBC" w:rsidRPr="00DD47D1" w:rsidRDefault="00347EBC" w:rsidP="00692ACD">
      <w:r w:rsidRPr="00DD47D1">
        <w:t>Wiele materiałów jednakowoż cechuje się:</w:t>
      </w:r>
    </w:p>
    <w:p w:rsidR="00347EBC" w:rsidRPr="00DD47D1" w:rsidRDefault="00347EBC" w:rsidP="00692ACD">
      <w:pPr>
        <w:pStyle w:val="ListParagraph"/>
        <w:numPr>
          <w:ilvl w:val="0"/>
          <w:numId w:val="3"/>
        </w:numPr>
      </w:pPr>
      <w:r w:rsidRPr="00DD47D1">
        <w:t>jednorodnością (własności mechaniczne jednakowe we wszystkich punktach)</w:t>
      </w:r>
    </w:p>
    <w:p w:rsidR="00347EBC" w:rsidRPr="00DD47D1" w:rsidRDefault="00347EBC" w:rsidP="00692ACD">
      <w:pPr>
        <w:pStyle w:val="ListParagraph"/>
        <w:numPr>
          <w:ilvl w:val="0"/>
          <w:numId w:val="3"/>
        </w:numPr>
      </w:pPr>
      <w:r w:rsidRPr="00DD47D1">
        <w:t>izotropowością (własności mechaniczne jednakowe we wszystkich kierunkach)</w:t>
      </w:r>
    </w:p>
    <w:p w:rsidR="00347EBC" w:rsidRPr="00DD47D1" w:rsidRDefault="00347EBC" w:rsidP="00692ACD"/>
    <w:p w:rsidR="00347EBC" w:rsidRPr="00DD47D1" w:rsidRDefault="00347EBC" w:rsidP="00692ACD">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692ACD"/>
    <w:p w:rsidR="00347EBC" w:rsidRDefault="00347EBC" w:rsidP="00692ACD">
      <w:r w:rsidRPr="00DD47D1">
        <w:t>Izotropowym tensorem II rzędu jest tensor Kroneckera.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692ACD"/>
    <w:p w:rsidR="00347EBC" w:rsidRDefault="00347EBC" w:rsidP="00692ACD">
      <w:r w:rsidRPr="00DD47D1">
        <w:t>Tensor E</w:t>
      </w:r>
      <w:r w:rsidRPr="00DD47D1">
        <w:rPr>
          <w:vertAlign w:val="subscript"/>
        </w:rPr>
        <w:t>ijkl</w:t>
      </w:r>
      <w:r w:rsidRPr="00DD47D1">
        <w:t xml:space="preserve"> da się przedstawić jako ich liniowa kombinacja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692ACD"/>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 a,b,c to stale</w:t>
      </w:r>
    </w:p>
    <w:p w:rsidR="00347EBC" w:rsidRPr="00DD47D1" w:rsidRDefault="00347EBC" w:rsidP="00692ACD"/>
    <w:p w:rsidR="00347EBC" w:rsidRDefault="00347EBC" w:rsidP="00692ACD">
      <w:r w:rsidRPr="00DD47D1">
        <w:t>Prawo Hooke’a w wyniku symetrii ma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lub</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rsidRPr="00DD47D1">
        <w:t>Stale Lamego wyrażają się wzorami: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692ACD">
            <m:oMathPara>
              <m:oMath>
                <m:r>
                  <w:rPr>
                    <w:rFonts w:ascii="Cambria Math" w:hAnsi="Cambria Math"/>
                  </w:rPr>
                  <m:t>μ=G</m:t>
                </m:r>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sprężystości poprzecznej Kirchoffa</w:t>
      </w:r>
    </w:p>
    <w:p w:rsidR="00347EBC" w:rsidRDefault="00347EBC" w:rsidP="00692ACD">
      <w:r w:rsidRPr="00DD47D1">
        <w:t>ν-liczba Poissona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Uwzględniając zależność miedzy G i E, podana wcześniej:</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Stale Lamego wyrażają się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lub odwrotnie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gdy i,j,k=1,2,3</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c>
          <w:tcPr>
            <w:tcW w:w="4200" w:type="pct"/>
          </w:tcPr>
          <w:p w:rsidR="00347EBC" w:rsidRDefault="00347EBC" w:rsidP="00692ACD"/>
        </w:tc>
        <w:tc>
          <w:tcPr>
            <w:tcW w:w="800" w:type="pct"/>
          </w:tcPr>
          <w:p w:rsidR="00347EBC" w:rsidRDefault="00347EBC" w:rsidP="00692ACD">
            <w:pPr>
              <w:pStyle w:val="Caption"/>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692ACD"/>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Dla ciała izotropowego tensor E</w:t>
      </w:r>
      <w:r w:rsidRPr="00DD47D1">
        <w:rPr>
          <w:vertAlign w:val="subscript"/>
        </w:rPr>
        <w:t>ijkl</w:t>
      </w:r>
      <w:r w:rsidRPr="00DD47D1">
        <w:t xml:space="preserve"> przyjmuje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Pozostają jedynie dwie stale.</w:t>
      </w:r>
    </w:p>
    <w:p w:rsidR="00347EBC" w:rsidRPr="00DD47D1" w:rsidRDefault="00347EBC" w:rsidP="00692ACD"/>
    <w:p w:rsidR="00347EBC" w:rsidRPr="00DD47D1" w:rsidRDefault="00347EBC" w:rsidP="00692ACD">
      <w:r w:rsidRPr="00DD47D1">
        <w:t>I,j,k,l=1,2,3</w:t>
      </w:r>
    </w:p>
    <w:p w:rsidR="00347EBC" w:rsidRPr="00DD47D1" w:rsidRDefault="00347EBC" w:rsidP="00692ACD"/>
    <w:p w:rsidR="00347EBC" w:rsidRDefault="00347EBC" w:rsidP="00692ACD">
      <w:r w:rsidRPr="00DD47D1">
        <w:t>W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w:pPr>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6" o:title=""/>
                    </v:shape>
                    <o:OLEObject Type="Embed" ProgID="Equation.3" ShapeID="_x0000_i1025" DrawAspect="Content" ObjectID="_1482251506" r:id="rId27"/>
                  </w:object>
                </m:r>
                <m:r>
                  <w:rPr>
                    <w:rFonts w:ascii="Cambria Math" w:hAnsi="Cambria Math"/>
                  </w:rPr>
                  <m:t xml:space="preserve"> </m:t>
                </m:r>
                <m:r>
                  <m:rPr>
                    <m:sty m:val="p"/>
                  </m:rPr>
                  <w:rPr>
                    <w:rFonts w:ascii="Cambria Math" w:eastAsia="MS Mincho" w:hAnsi="Cambria Math" w:cstheme="minorBidi"/>
                    <w:position w:val="-110"/>
                    <w:sz w:val="24"/>
                    <w:szCs w:val="24"/>
                    <w:lang w:eastAsia="ja-JP"/>
                  </w:rPr>
                  <w:object w:dxaOrig="3940" w:dyaOrig="2320">
                    <v:shape id="_x0000_i1026" type="#_x0000_t75" style="width:195pt;height:114.75pt" o:ole="">
                      <v:imagedata r:id="rId28" o:title=""/>
                    </v:shape>
                    <o:OLEObject Type="Embed" ProgID="Equation.3" ShapeID="_x0000_i1026" DrawAspect="Content" ObjectID="_1482251507" r:id="rId29"/>
                  </w:object>
                </m:r>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47EBC" w:rsidP="00692ACD"/>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Pr="00DD47D1" w:rsidRDefault="007900A1" w:rsidP="00692ACD">
      <w:pPr>
        <w:pStyle w:val="Heading2"/>
      </w:pPr>
      <w:bookmarkStart w:id="27" w:name="_Toc279849095"/>
      <w:r>
        <w:t xml:space="preserve">2.3. </w:t>
      </w:r>
      <w:r w:rsidR="00347EBC" w:rsidRPr="00DD47D1">
        <w:t>Własności fizyczne kości</w:t>
      </w:r>
      <w:bookmarkEnd w:id="27"/>
    </w:p>
    <w:p w:rsidR="00347EBC" w:rsidRPr="00DD47D1" w:rsidRDefault="00347EBC" w:rsidP="00692ACD">
      <w:r w:rsidRPr="00DD47D1">
        <w:t xml:space="preserve"> </w:t>
      </w:r>
    </w:p>
    <w:p w:rsidR="00347EBC" w:rsidRPr="007900A1" w:rsidRDefault="00347EBC" w:rsidP="00692ACD">
      <w:pPr>
        <w:rPr>
          <w:b/>
          <w:i/>
        </w:rPr>
      </w:pPr>
      <w:r w:rsidRPr="007900A1">
        <w:rPr>
          <w:b/>
          <w:i/>
        </w:rPr>
        <w:t>Wyznaczanie mechanicznych właściwości kości</w:t>
      </w:r>
    </w:p>
    <w:p w:rsidR="00347EBC" w:rsidRPr="00DD47D1" w:rsidRDefault="00347EBC" w:rsidP="00692ACD">
      <w:pPr>
        <w:rPr>
          <w:i/>
        </w:rPr>
      </w:pPr>
    </w:p>
    <w:p w:rsidR="00347EBC" w:rsidRPr="00DD47D1" w:rsidRDefault="00347EBC" w:rsidP="00692ACD">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692ACD">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692ACD"/>
    <w:p w:rsidR="00347EBC" w:rsidRPr="007900A1" w:rsidRDefault="00347EBC" w:rsidP="00692ACD">
      <w:pPr>
        <w:rPr>
          <w:b/>
        </w:rPr>
      </w:pPr>
      <w:r w:rsidRPr="007900A1">
        <w:rPr>
          <w:b/>
        </w:rPr>
        <w:t xml:space="preserve">Wartości doświadczalne parametrów wytrzymałościowych kości </w:t>
      </w:r>
    </w:p>
    <w:p w:rsidR="00347EBC" w:rsidRPr="00DD47D1" w:rsidRDefault="00347EBC" w:rsidP="00692ACD">
      <w:r w:rsidRPr="00DD47D1">
        <w:t>Parametry materiałowe kości</w:t>
      </w:r>
    </w:p>
    <w:p w:rsidR="00347EBC" w:rsidRPr="00DD47D1" w:rsidRDefault="00347EBC" w:rsidP="00692ACD"/>
    <w:p w:rsidR="00347EBC" w:rsidRPr="00DD47D1" w:rsidRDefault="00347EBC" w:rsidP="00692ACD">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692ACD"/>
    <w:p w:rsidR="00153160" w:rsidRDefault="00347EBC" w:rsidP="00692ACD">
      <w:r w:rsidRPr="00DD47D1">
        <w:t>Przykładowe wartości parametrów wytrzymałościowych kości według różnych źródeł:</w:t>
      </w:r>
    </w:p>
    <w:p w:rsidR="00347EBC" w:rsidRPr="00DD47D1" w:rsidRDefault="00153160" w:rsidP="00692ACD">
      <w:r>
        <w:br w:type="page"/>
      </w:r>
    </w:p>
    <w:tbl>
      <w:tblPr>
        <w:tblStyle w:val="TableProfessional"/>
        <w:tblW w:w="0" w:type="auto"/>
        <w:jc w:val="center"/>
        <w:tblLook w:val="04A0" w:firstRow="1" w:lastRow="0" w:firstColumn="1" w:lastColumn="0" w:noHBand="0" w:noVBand="1"/>
      </w:tblPr>
      <w:tblGrid>
        <w:gridCol w:w="3095"/>
        <w:gridCol w:w="3095"/>
        <w:gridCol w:w="3096"/>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3095" w:type="dxa"/>
            <w:vAlign w:val="center"/>
          </w:tcPr>
          <w:p w:rsidR="00347EBC" w:rsidRPr="00DD47D1" w:rsidRDefault="00347EBC" w:rsidP="002968DE">
            <w:pPr>
              <w:jc w:val="center"/>
            </w:pPr>
            <w:r w:rsidRPr="00DD47D1">
              <w:lastRenderedPageBreak/>
              <w:t>Kość</w:t>
            </w:r>
          </w:p>
        </w:tc>
        <w:tc>
          <w:tcPr>
            <w:tcW w:w="3095" w:type="dxa"/>
            <w:vAlign w:val="center"/>
          </w:tcPr>
          <w:p w:rsidR="00347EBC" w:rsidRPr="00DD47D1" w:rsidRDefault="00347EBC" w:rsidP="002968DE">
            <w:pPr>
              <w:jc w:val="center"/>
            </w:pPr>
            <w:r w:rsidRPr="00DD47D1">
              <w:t>Wilgotna [MPa]</w:t>
            </w:r>
          </w:p>
        </w:tc>
        <w:tc>
          <w:tcPr>
            <w:tcW w:w="3096" w:type="dxa"/>
            <w:vAlign w:val="center"/>
          </w:tcPr>
          <w:p w:rsidR="00347EBC" w:rsidRPr="00DD47D1" w:rsidRDefault="00347EBC" w:rsidP="002968DE">
            <w:pPr>
              <w:jc w:val="center"/>
            </w:pPr>
            <w:r w:rsidRPr="00DD47D1">
              <w:t>Sucha [MPa]</w:t>
            </w:r>
          </w:p>
        </w:tc>
      </w:tr>
      <w:tr w:rsidR="00347EBC" w:rsidRPr="00DD47D1" w:rsidTr="002968DE">
        <w:trPr>
          <w:jc w:val="center"/>
        </w:trPr>
        <w:tc>
          <w:tcPr>
            <w:tcW w:w="3095" w:type="dxa"/>
            <w:vAlign w:val="center"/>
          </w:tcPr>
          <w:p w:rsidR="00347EBC" w:rsidRPr="00DD47D1" w:rsidRDefault="00347EBC" w:rsidP="002968DE">
            <w:pPr>
              <w:jc w:val="center"/>
            </w:pPr>
            <w:r w:rsidRPr="00DD47D1">
              <w:t>Udowa</w:t>
            </w:r>
          </w:p>
        </w:tc>
        <w:tc>
          <w:tcPr>
            <w:tcW w:w="3095" w:type="dxa"/>
            <w:vAlign w:val="center"/>
          </w:tcPr>
          <w:p w:rsidR="00347EBC" w:rsidRPr="00DD47D1" w:rsidRDefault="00347EBC" w:rsidP="002968DE">
            <w:pPr>
              <w:jc w:val="center"/>
            </w:pPr>
            <w:r w:rsidRPr="00DD47D1">
              <w:t>1760</w:t>
            </w:r>
          </w:p>
        </w:tc>
        <w:tc>
          <w:tcPr>
            <w:tcW w:w="3096" w:type="dxa"/>
            <w:vAlign w:val="center"/>
          </w:tcPr>
          <w:p w:rsidR="00347EBC" w:rsidRPr="00DD47D1" w:rsidRDefault="00347EBC" w:rsidP="002968DE">
            <w:pPr>
              <w:jc w:val="center"/>
            </w:pPr>
            <w:r w:rsidRPr="00DD47D1">
              <w:t>2040</w:t>
            </w:r>
          </w:p>
        </w:tc>
      </w:tr>
      <w:tr w:rsidR="00347EBC" w:rsidRPr="00DD47D1" w:rsidTr="002968DE">
        <w:trPr>
          <w:jc w:val="center"/>
        </w:trPr>
        <w:tc>
          <w:tcPr>
            <w:tcW w:w="3095" w:type="dxa"/>
            <w:vAlign w:val="center"/>
          </w:tcPr>
          <w:p w:rsidR="00347EBC" w:rsidRPr="00DD47D1" w:rsidRDefault="00347EBC" w:rsidP="002968DE">
            <w:pPr>
              <w:jc w:val="center"/>
            </w:pPr>
            <w:r w:rsidRPr="00DD47D1">
              <w:t>Piszczelowa</w:t>
            </w:r>
          </w:p>
        </w:tc>
        <w:tc>
          <w:tcPr>
            <w:tcW w:w="3095" w:type="dxa"/>
            <w:vAlign w:val="center"/>
          </w:tcPr>
          <w:p w:rsidR="00347EBC" w:rsidRPr="00DD47D1" w:rsidRDefault="00347EBC" w:rsidP="002968DE">
            <w:pPr>
              <w:jc w:val="center"/>
            </w:pPr>
            <w:r w:rsidRPr="00DD47D1">
              <w:t>1840</w:t>
            </w:r>
          </w:p>
        </w:tc>
        <w:tc>
          <w:tcPr>
            <w:tcW w:w="3096" w:type="dxa"/>
            <w:vAlign w:val="center"/>
          </w:tcPr>
          <w:p w:rsidR="00347EBC" w:rsidRPr="00DD47D1" w:rsidRDefault="00347EBC" w:rsidP="002968DE">
            <w:pPr>
              <w:jc w:val="center"/>
            </w:pPr>
            <w:r w:rsidRPr="00DD47D1">
              <w:t>2100</w:t>
            </w:r>
          </w:p>
        </w:tc>
      </w:tr>
      <w:tr w:rsidR="00347EBC" w:rsidRPr="00DD47D1" w:rsidTr="002968DE">
        <w:trPr>
          <w:jc w:val="center"/>
        </w:trPr>
        <w:tc>
          <w:tcPr>
            <w:tcW w:w="3095" w:type="dxa"/>
            <w:vAlign w:val="center"/>
          </w:tcPr>
          <w:p w:rsidR="00347EBC" w:rsidRPr="00DD47D1" w:rsidRDefault="00347EBC" w:rsidP="002968DE">
            <w:pPr>
              <w:jc w:val="center"/>
            </w:pPr>
            <w:r w:rsidRPr="00DD47D1">
              <w:t>Strzałkowa</w:t>
            </w:r>
          </w:p>
        </w:tc>
        <w:tc>
          <w:tcPr>
            <w:tcW w:w="3095" w:type="dxa"/>
            <w:vAlign w:val="center"/>
          </w:tcPr>
          <w:p w:rsidR="00347EBC" w:rsidRPr="00DD47D1" w:rsidRDefault="00347EBC" w:rsidP="002968DE">
            <w:pPr>
              <w:jc w:val="center"/>
            </w:pPr>
            <w:r w:rsidRPr="00DD47D1">
              <w:t>1890</w:t>
            </w:r>
          </w:p>
        </w:tc>
        <w:tc>
          <w:tcPr>
            <w:tcW w:w="3096" w:type="dxa"/>
            <w:vAlign w:val="center"/>
          </w:tcPr>
          <w:p w:rsidR="00347EBC" w:rsidRPr="00DD47D1" w:rsidRDefault="00347EBC" w:rsidP="002968DE">
            <w:pPr>
              <w:keepNext/>
              <w:jc w:val="center"/>
            </w:pPr>
            <w:r w:rsidRPr="00DD47D1">
              <w:t>2150</w:t>
            </w:r>
          </w:p>
        </w:tc>
      </w:tr>
    </w:tbl>
    <w:p w:rsidR="00347EBC"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1</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p w:rsidR="00153160" w:rsidRDefault="00153160" w:rsidP="00153160"/>
    <w:p w:rsidR="00153160" w:rsidRPr="00153160" w:rsidRDefault="00153160" w:rsidP="00153160">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w:t>
      </w:r>
      <w:r w:rsidR="009136E0">
        <w:t xml:space="preserve">jej w surowych warunkach bez kontaktu z czynnikami zewnętrznymi. </w:t>
      </w:r>
    </w:p>
    <w:tbl>
      <w:tblPr>
        <w:tblStyle w:val="TableProfessional"/>
        <w:tblW w:w="0" w:type="auto"/>
        <w:jc w:val="center"/>
        <w:tblLook w:val="04A0" w:firstRow="1" w:lastRow="0" w:firstColumn="1" w:lastColumn="0" w:noHBand="0" w:noVBand="1"/>
      </w:tblPr>
      <w:tblGrid>
        <w:gridCol w:w="2321"/>
        <w:gridCol w:w="2321"/>
        <w:gridCol w:w="2322"/>
        <w:gridCol w:w="2322"/>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2968DE">
            <w:pPr>
              <w:jc w:val="center"/>
            </w:pPr>
            <w:r w:rsidRPr="00DD47D1">
              <w:t>Kość gąbczasta kości udowej</w:t>
            </w:r>
          </w:p>
        </w:tc>
        <w:tc>
          <w:tcPr>
            <w:tcW w:w="2321" w:type="dxa"/>
            <w:vAlign w:val="center"/>
          </w:tcPr>
          <w:p w:rsidR="00347EBC" w:rsidRPr="00DD47D1" w:rsidRDefault="00347EBC" w:rsidP="002968DE">
            <w:pPr>
              <w:jc w:val="center"/>
            </w:pPr>
            <w:r w:rsidRPr="00DD47D1">
              <w:t>Moduł Young’a [MPa]</w:t>
            </w:r>
          </w:p>
        </w:tc>
        <w:tc>
          <w:tcPr>
            <w:tcW w:w="2322" w:type="dxa"/>
            <w:vAlign w:val="center"/>
          </w:tcPr>
          <w:p w:rsidR="00347EBC" w:rsidRPr="00DD47D1" w:rsidRDefault="00347EBC" w:rsidP="002968DE">
            <w:pPr>
              <w:jc w:val="center"/>
            </w:pPr>
            <w:r w:rsidRPr="00DD47D1">
              <w:t>Moduł Kirchhoffa [MPa]</w:t>
            </w:r>
          </w:p>
        </w:tc>
        <w:tc>
          <w:tcPr>
            <w:tcW w:w="2322" w:type="dxa"/>
            <w:vAlign w:val="center"/>
          </w:tcPr>
          <w:p w:rsidR="00347EBC" w:rsidRPr="00DD47D1" w:rsidRDefault="00347EBC" w:rsidP="002968DE">
            <w:pPr>
              <w:jc w:val="center"/>
            </w:pPr>
            <w:r w:rsidRPr="00DD47D1">
              <w:t>Współczynnik Poissona</w:t>
            </w:r>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izotropowy</w:t>
            </w:r>
          </w:p>
        </w:tc>
        <w:tc>
          <w:tcPr>
            <w:tcW w:w="2321" w:type="dxa"/>
            <w:vAlign w:val="center"/>
          </w:tcPr>
          <w:p w:rsidR="00347EBC" w:rsidRPr="00DD47D1" w:rsidRDefault="00347EBC" w:rsidP="002968DE">
            <w:pPr>
              <w:jc w:val="center"/>
            </w:pPr>
            <w:r w:rsidRPr="00DD47D1">
              <w:t>E = 1000</w:t>
            </w:r>
          </w:p>
        </w:tc>
        <w:tc>
          <w:tcPr>
            <w:tcW w:w="2322" w:type="dxa"/>
            <w:vAlign w:val="center"/>
          </w:tcPr>
          <w:p w:rsidR="00347EBC" w:rsidRPr="00DD47D1" w:rsidRDefault="00347EBC" w:rsidP="002968DE">
            <w:pPr>
              <w:jc w:val="center"/>
            </w:pPr>
            <w:r w:rsidRPr="00DD47D1">
              <w:t>-</w:t>
            </w:r>
          </w:p>
        </w:tc>
        <w:tc>
          <w:tcPr>
            <w:tcW w:w="2322" w:type="dxa"/>
            <w:vAlign w:val="center"/>
          </w:tcPr>
          <w:p w:rsidR="00347EBC" w:rsidRPr="00DD47D1" w:rsidRDefault="00347EBC" w:rsidP="002968DE">
            <w:pPr>
              <w:jc w:val="center"/>
            </w:pPr>
            <m:oMathPara>
              <m:oMath>
                <m:r>
                  <w:rPr>
                    <w:rFonts w:ascii="Cambria Math" w:hAnsi="Cambria Math"/>
                  </w:rPr>
                  <m:t>ν=0,3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poprzecznie izotropowy</w:t>
            </w:r>
          </w:p>
        </w:tc>
        <w:tc>
          <w:tcPr>
            <w:tcW w:w="2321"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ortotropowy</w:t>
            </w:r>
          </w:p>
        </w:tc>
        <w:tc>
          <w:tcPr>
            <w:tcW w:w="2321"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090364" w:rsidP="002968DE">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2</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kości udowej w zależności od tropowości materialu</w:t>
      </w:r>
      <w:r w:rsidRPr="00AF7515">
        <w:rPr>
          <w:rStyle w:val="FootnoteReference"/>
          <w:rFonts w:ascii="Times New Roman" w:hAnsi="Times New Roman" w:cs="Times New Roman"/>
          <w:b w:val="0"/>
          <w:i/>
          <w:color w:val="000000" w:themeColor="text1"/>
          <w:sz w:val="24"/>
          <w:szCs w:val="24"/>
        </w:rPr>
        <w:footnoteReference w:id="26"/>
      </w:r>
    </w:p>
    <w:p w:rsidR="00347EBC" w:rsidRPr="007900A1" w:rsidRDefault="00347EBC" w:rsidP="00692ACD">
      <w:pPr>
        <w:rPr>
          <w:b/>
          <w:i/>
        </w:rPr>
      </w:pPr>
      <w:r w:rsidRPr="007900A1">
        <w:rPr>
          <w:b/>
          <w:i/>
        </w:rPr>
        <w:t>Zależność między modułem Young’a, a gęstością kości</w:t>
      </w:r>
    </w:p>
    <w:p w:rsidR="00347EBC" w:rsidRPr="00DD47D1" w:rsidRDefault="00347EBC" w:rsidP="00692ACD">
      <w:pPr>
        <w:rPr>
          <w:i/>
        </w:rPr>
      </w:pPr>
    </w:p>
    <w:p w:rsidR="00347EBC" w:rsidRPr="00DD47D1" w:rsidRDefault="00347EBC" w:rsidP="00692ACD">
      <w:r w:rsidRPr="00DD47D1">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692ACD"/>
    <w:p w:rsidR="00347EBC" w:rsidRPr="00DD47D1" w:rsidRDefault="00347EBC" w:rsidP="00692ACD">
      <w:pPr>
        <w:keepNext/>
      </w:pPr>
      <w:r w:rsidRPr="00DD47D1">
        <w:rPr>
          <w:noProof/>
          <w:lang w:eastAsia="pl-PL"/>
        </w:rPr>
        <w:lastRenderedPageBreak/>
        <w:drawing>
          <wp:inline distT="0" distB="0" distL="0" distR="0" wp14:anchorId="54211451" wp14:editId="141539B3">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0">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692ACD">
      <w:pPr>
        <w:pStyle w:val="Caption"/>
        <w:rPr>
          <w:rFonts w:ascii="Times New Roman" w:hAnsi="Times New Roman" w:cs="Times New Roman"/>
          <w:b w:val="0"/>
          <w:i/>
          <w:sz w:val="24"/>
          <w:szCs w:val="24"/>
        </w:rPr>
      </w:pPr>
      <w:r w:rsidRPr="00BC5227">
        <w:rPr>
          <w:rFonts w:ascii="Times New Roman" w:hAnsi="Times New Roman" w:cs="Times New Roman"/>
          <w:i/>
          <w:sz w:val="24"/>
          <w:szCs w:val="24"/>
        </w:rPr>
        <w:t xml:space="preserve">Wykres </w:t>
      </w:r>
      <w:r w:rsidR="00060D71" w:rsidRPr="00BC5227">
        <w:rPr>
          <w:rFonts w:ascii="Times New Roman" w:hAnsi="Times New Roman" w:cs="Times New Roman"/>
          <w:i/>
          <w:sz w:val="24"/>
          <w:szCs w:val="24"/>
        </w:rPr>
        <w:fldChar w:fldCharType="begin"/>
      </w:r>
      <w:r w:rsidRPr="00BC5227">
        <w:rPr>
          <w:rFonts w:ascii="Times New Roman" w:hAnsi="Times New Roman" w:cs="Times New Roman"/>
          <w:i/>
          <w:sz w:val="24"/>
          <w:szCs w:val="24"/>
        </w:rPr>
        <w:instrText xml:space="preserve"> SEQ Wykres \* ARABIC </w:instrText>
      </w:r>
      <w:r w:rsidR="00060D71" w:rsidRPr="00BC5227">
        <w:rPr>
          <w:rFonts w:ascii="Times New Roman" w:hAnsi="Times New Roman" w:cs="Times New Roman"/>
          <w:i/>
          <w:sz w:val="24"/>
          <w:szCs w:val="24"/>
        </w:rPr>
        <w:fldChar w:fldCharType="separate"/>
      </w:r>
      <w:r w:rsidR="00FD77D2">
        <w:rPr>
          <w:rFonts w:ascii="Times New Roman" w:hAnsi="Times New Roman" w:cs="Times New Roman"/>
          <w:i/>
          <w:noProof/>
          <w:sz w:val="24"/>
          <w:szCs w:val="24"/>
        </w:rPr>
        <w:t>1</w:t>
      </w:r>
      <w:r w:rsidR="00060D71" w:rsidRPr="00BC5227">
        <w:rPr>
          <w:rFonts w:ascii="Times New Roman" w:hAnsi="Times New Roman" w:cs="Times New Roman"/>
          <w:i/>
          <w:sz w:val="24"/>
          <w:szCs w:val="24"/>
        </w:rPr>
        <w:fldChar w:fldCharType="end"/>
      </w:r>
      <w:r w:rsidRPr="00BC5227">
        <w:rPr>
          <w:rFonts w:ascii="Times New Roman" w:hAnsi="Times New Roman" w:cs="Times New Roman"/>
          <w:i/>
          <w:sz w:val="24"/>
          <w:szCs w:val="24"/>
        </w:rPr>
        <w:t xml:space="preserve">. </w:t>
      </w:r>
      <w:r w:rsidRPr="00BC5227">
        <w:rPr>
          <w:rFonts w:ascii="Times New Roman" w:hAnsi="Times New Roman" w:cs="Times New Roman"/>
          <w:b w:val="0"/>
          <w:i/>
          <w:sz w:val="24"/>
          <w:szCs w:val="24"/>
        </w:rPr>
        <w:t>Zależność modułu Younga od gęstości dla różnych materiałów</w:t>
      </w:r>
      <w:r w:rsidR="0078795D">
        <w:rPr>
          <w:rFonts w:ascii="Times New Roman" w:hAnsi="Times New Roman" w:cs="Times New Roman"/>
          <w:b w:val="0"/>
          <w:i/>
          <w:sz w:val="24"/>
          <w:szCs w:val="24"/>
        </w:rPr>
        <w:t xml:space="preserve"> (Źródło [16]).</w:t>
      </w:r>
    </w:p>
    <w:p w:rsidR="00347EBC" w:rsidRPr="00DD47D1" w:rsidRDefault="00347EBC" w:rsidP="00692ACD"/>
    <w:p w:rsidR="00347EBC" w:rsidRDefault="00347EBC" w:rsidP="00692ACD">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277F0B" w:rsidRDefault="00277F0B" w:rsidP="00692ACD"/>
    <w:p w:rsidR="00277F0B" w:rsidRPr="00DD47D1" w:rsidRDefault="00277F0B" w:rsidP="00692ACD">
      <w:r>
        <w:t xml:space="preserve">W wielu opracowaniach pojawia się zagadnienie zależności Modułu Young’a od gęstości, a nawet podejmowane są próby wyznaczenia funkcji, które w sposób jawny mogłyby </w:t>
      </w:r>
      <w:r w:rsidR="00755FAD">
        <w:t>opisywać tę zależność. Nie jest to jednak jednoznaczne nie tylko ze względu na rodzaj kości (zbita, gąbczasta), czy wiek, ale także od konkretnego typu kości</w:t>
      </w:r>
      <w:r w:rsidR="00FF7BD4">
        <w:t xml:space="preserve"> (długie, płaskie, różnokształtne)</w:t>
      </w:r>
      <w:r w:rsidR="00755FAD">
        <w:t>. Wynika to z faktu, że mimo tego, że gęstość może być ta sama, to ułożenie struktur beleczkowych, a co za tym idzie ich połączeniowość, grubość, czy gęstość może się różnić. Poniżej przedstawiono zestawienie zależności Modułu Young’a od gę</w:t>
      </w:r>
      <w:r w:rsidR="00FB3A8D">
        <w:t>stości dla różnych typów kości – zaadaptowano z [</w:t>
      </w:r>
      <w:r w:rsidR="00FF5FA6">
        <w:t>17].</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755FAD">
        <w:trPr>
          <w:cnfStyle w:val="100000000000" w:firstRow="1" w:lastRow="0" w:firstColumn="0" w:lastColumn="0" w:oddVBand="0" w:evenVBand="0" w:oddHBand="0" w:evenHBand="0" w:firstRowFirstColumn="0" w:firstRowLastColumn="0" w:lastRowFirstColumn="0" w:lastRowLastColumn="0"/>
          <w:trHeight w:val="630"/>
        </w:trPr>
        <w:tc>
          <w:tcPr>
            <w:tcW w:w="1520"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w:t>
            </w:r>
            <w:r w:rsidRPr="00755FAD">
              <w:rPr>
                <w:rFonts w:ascii="Calibri" w:hAnsi="Calibri"/>
                <w:color w:val="FFFFFF" w:themeColor="background1"/>
                <w:sz w:val="24"/>
                <w:szCs w:val="24"/>
                <w:vertAlign w:val="superscript"/>
              </w:rPr>
              <w:t>3</w:t>
            </w:r>
            <w:r w:rsidRPr="00B7436A">
              <w:rPr>
                <w:rFonts w:ascii="Calibri" w:hAnsi="Calibri"/>
                <w:color w:val="FFFFFF" w:themeColor="background1"/>
                <w:sz w:val="24"/>
                <w:szCs w:val="24"/>
              </w:rPr>
              <w:t>)</w:t>
            </w:r>
          </w:p>
        </w:tc>
        <w:tc>
          <w:tcPr>
            <w:tcW w:w="1087" w:type="dxa"/>
            <w:vAlign w:val="center"/>
            <w:hideMark/>
          </w:tcPr>
          <w:p w:rsidR="00B7436A" w:rsidRPr="00B7436A" w:rsidRDefault="00B7436A" w:rsidP="00692ACD">
            <w:pPr>
              <w:spacing w:after="0" w:line="240" w:lineRule="auto"/>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p>
        </w:tc>
        <w:tc>
          <w:tcPr>
            <w:tcW w:w="874" w:type="dxa"/>
            <w:vAlign w:val="center"/>
            <w:hideMark/>
          </w:tcPr>
          <w:p w:rsidR="00B7436A" w:rsidRPr="00B7436A" w:rsidRDefault="00B7436A" w:rsidP="00692ACD">
            <w:pPr>
              <w:spacing w:after="0" w:line="240" w:lineRule="auto"/>
              <w:rPr>
                <w:color w:val="FFFFFF" w:themeColor="background1"/>
              </w:rPr>
            </w:pPr>
          </w:p>
        </w:tc>
        <w:tc>
          <w:tcPr>
            <w:tcW w:w="2604" w:type="dxa"/>
            <w:gridSpan w:val="2"/>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Błąd pomiaru [MPa]</w:t>
            </w:r>
          </w:p>
        </w:tc>
        <w:tc>
          <w:tcPr>
            <w:tcW w:w="1023"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E [MPa]</w:t>
            </w:r>
          </w:p>
        </w:tc>
      </w:tr>
      <w:tr w:rsidR="00B7436A" w:rsidRPr="00B7436A" w:rsidTr="00755FAD">
        <w:trPr>
          <w:trHeight w:val="126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A</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B</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Połączone</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6148AD" w:rsidP="00692ACD">
            <w:pPr>
              <w:spacing w:after="0" w:line="240" w:lineRule="auto"/>
            </w:pPr>
            <w:r>
              <w:rPr>
                <w:rFonts w:ascii="Calibri" w:hAnsi="Calibri"/>
                <w:color w:val="000000"/>
                <w:sz w:val="24"/>
                <w:szCs w:val="24"/>
              </w:rPr>
              <w:t>Krę</w:t>
            </w:r>
            <w:r w:rsidRPr="00B7436A">
              <w:rPr>
                <w:rFonts w:ascii="Calibri" w:hAnsi="Calibri"/>
                <w:color w:val="000000"/>
                <w:sz w:val="24"/>
                <w:szCs w:val="24"/>
              </w:rPr>
              <w:t>gi</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4730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0,73</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79</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127</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325,90</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(0,11-0,35)</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(3050-73200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(1,31-1,81)</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Piszczel</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0,23</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15520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1,93</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0,84</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328</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540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909,97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(0,09-0,41)</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(10830-22230)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(1,70-2,16)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36%</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Krętarz na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0,22</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15010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2,18</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165</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553,17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(0,14-0,28)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(7590-29690)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(1,74-2,62)</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Szyjka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0,56</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6850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1,49</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0,85</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443</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616</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2887,29</w:t>
            </w: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pPr>
          </w:p>
        </w:tc>
        <w:tc>
          <w:tcPr>
            <w:tcW w:w="856" w:type="dxa"/>
            <w:vAlign w:val="center"/>
            <w:hideMark/>
          </w:tcPr>
          <w:p w:rsidR="00B7436A" w:rsidRPr="00B7436A" w:rsidRDefault="00B7436A" w:rsidP="00692ACD">
            <w:pPr>
              <w:spacing w:after="0" w:line="240" w:lineRule="auto"/>
            </w:pPr>
          </w:p>
        </w:tc>
        <w:tc>
          <w:tcPr>
            <w:tcW w:w="874" w:type="dxa"/>
            <w:vAlign w:val="center"/>
            <w:hideMark/>
          </w:tcPr>
          <w:p w:rsidR="00B7436A" w:rsidRPr="00B7436A" w:rsidRDefault="00B7436A" w:rsidP="00692ACD">
            <w:pPr>
              <w:spacing w:after="0" w:line="240" w:lineRule="auto"/>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bl>
    <w:p w:rsidR="00347EBC" w:rsidRDefault="00347EBC" w:rsidP="00692ACD">
      <w:pPr>
        <w:pStyle w:val="Caption"/>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060D71"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060D71" w:rsidRPr="00311048">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3</w:t>
      </w:r>
      <w:r w:rsidR="00060D71"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FF5FA6" w:rsidRDefault="00FF5FA6" w:rsidP="00692ACD"/>
    <w:p w:rsidR="00FF5FA6" w:rsidRPr="00FF5FA6" w:rsidRDefault="00FF5FA6" w:rsidP="00692ACD">
      <w:r>
        <w:t xml:space="preserve">Widać wyraźnie, że największy moduł Young’a otrzymano przy pomiarze szyjki kości udowej, która znajduje się między główką, która jest elementem obręczy kończyny dolnej, a krętarzem kości udowej, który jest właściwym początkiem kości udowej, zaliczanej do kości długich. </w:t>
      </w:r>
      <w:r w:rsidR="006148AD">
        <w:t xml:space="preserve">Wynika to z faktu, że szyjka właśnie </w:t>
      </w:r>
      <w:r w:rsidR="0079433D">
        <w:t>powinna wykazywać się największą</w:t>
      </w:r>
      <w:r w:rsidR="006148AD">
        <w:t xml:space="preserve"> odpornością na nacisk, ściskanie czy skręcanie, ze względu na newralgiczną rolę w ruchach stawu biodrowego. </w:t>
      </w:r>
      <w:r w:rsidR="00245095">
        <w:t xml:space="preserve">Krętarz natomiast wykazuje około 5 razy mniejszą wartość modułu Young’a. Jest to związane z tym, że anatomiczna funkcja krętarza jest dużo mniejsza, nie utrzymuje on </w:t>
      </w:r>
      <w:r w:rsidR="00730D90">
        <w:t xml:space="preserve">ciała tak jak trzon kości, jest on miejscem ważnym z punktu widzenia przyczepu mięśni, a nie jako </w:t>
      </w:r>
      <w:r w:rsidR="00CE53EB">
        <w:t>rusztowania.</w:t>
      </w:r>
    </w:p>
    <w:p w:rsidR="00347EBC" w:rsidRPr="00DD47D1" w:rsidRDefault="007900A1" w:rsidP="00692ACD">
      <w:pPr>
        <w:pStyle w:val="Heading2"/>
      </w:pPr>
      <w:bookmarkStart w:id="28" w:name="_Toc279849096"/>
      <w:r>
        <w:t xml:space="preserve">2.4. </w:t>
      </w:r>
      <w:r w:rsidR="00347EBC" w:rsidRPr="00DD47D1">
        <w:t>Pomiar własności mechanicznych</w:t>
      </w:r>
      <w:bookmarkEnd w:id="28"/>
    </w:p>
    <w:p w:rsidR="00347EBC" w:rsidRPr="00DD47D1" w:rsidRDefault="00347EBC" w:rsidP="00692ACD"/>
    <w:p w:rsidR="00347EBC" w:rsidRDefault="0055374C" w:rsidP="00692ACD">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p>
    <w:p w:rsidR="00CE53EB" w:rsidRPr="00CE53EB" w:rsidRDefault="00CE53EB" w:rsidP="00692ACD">
      <w:pPr>
        <w:pStyle w:val="paragraph"/>
        <w:spacing w:before="0" w:beforeAutospacing="0" w:after="0" w:afterAutospacing="0"/>
        <w:jc w:val="both"/>
        <w:textAlignment w:val="baseline"/>
        <w:rPr>
          <w:rFonts w:asciiTheme="minorHAnsi" w:hAnsiTheme="minorHAnsi"/>
          <w:color w:val="000000"/>
          <w:sz w:val="22"/>
          <w:szCs w:val="22"/>
        </w:rPr>
      </w:pPr>
      <w:r w:rsidRPr="00CE53EB">
        <w:rPr>
          <w:rStyle w:val="eop"/>
          <w:rFonts w:asciiTheme="minorHAnsi" w:eastAsiaTheme="majorEastAsia" w:hAnsiTheme="minorHAnsi"/>
          <w:color w:val="000000"/>
          <w:sz w:val="22"/>
          <w:szCs w:val="22"/>
        </w:rPr>
        <w:t> </w:t>
      </w:r>
    </w:p>
    <w:p w:rsidR="00742313" w:rsidRDefault="00CE53E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CE53EB">
        <w:rPr>
          <w:rStyle w:val="normaltextrun"/>
          <w:rFonts w:asciiTheme="minorHAnsi" w:hAnsiTheme="minorHAnsi"/>
          <w:color w:val="4F81BD"/>
          <w:sz w:val="22"/>
          <w:szCs w:val="22"/>
        </w:rPr>
        <w:t> </w:t>
      </w:r>
      <w:r w:rsidR="00303585">
        <w:rPr>
          <w:rStyle w:val="eop"/>
          <w:rFonts w:asciiTheme="minorHAnsi" w:eastAsiaTheme="majorEastAsia" w:hAnsiTheme="minorHAnsi"/>
          <w:color w:val="000000"/>
          <w:sz w:val="22"/>
          <w:szCs w:val="22"/>
        </w:rPr>
        <w:t xml:space="preserve">Chcąc wyznaczyć parametry materiałowe kości metodą </w:t>
      </w:r>
      <w:r w:rsidR="00303585">
        <w:rPr>
          <w:rStyle w:val="eop"/>
          <w:rFonts w:asciiTheme="minorHAnsi" w:eastAsiaTheme="majorEastAsia" w:hAnsiTheme="minorHAnsi"/>
          <w:i/>
          <w:color w:val="000000"/>
          <w:sz w:val="22"/>
          <w:szCs w:val="22"/>
        </w:rPr>
        <w:t>in vitro</w:t>
      </w:r>
      <w:r w:rsidR="00303585">
        <w:rPr>
          <w:rStyle w:val="FootnoteReference"/>
          <w:rFonts w:asciiTheme="minorHAnsi" w:eastAsiaTheme="majorEastAsia" w:hAnsiTheme="minorHAnsi"/>
          <w:i/>
          <w:color w:val="000000"/>
          <w:sz w:val="22"/>
          <w:szCs w:val="22"/>
        </w:rPr>
        <w:footnoteReference w:id="28"/>
      </w:r>
      <w:r w:rsidR="00303585">
        <w:rPr>
          <w:rStyle w:val="eop"/>
          <w:rFonts w:asciiTheme="minorHAnsi" w:eastAsiaTheme="majorEastAsia" w:hAnsiTheme="minorHAnsi"/>
          <w:i/>
          <w:color w:val="000000"/>
          <w:sz w:val="22"/>
          <w:szCs w:val="22"/>
        </w:rPr>
        <w:t xml:space="preserve"> </w:t>
      </w:r>
      <w:r w:rsidR="00303585">
        <w:rPr>
          <w:rStyle w:val="eop"/>
          <w:rFonts w:asciiTheme="minorHAnsi" w:eastAsiaTheme="majorEastAsia" w:hAnsiTheme="minorHAnsi"/>
          <w:color w:val="000000"/>
          <w:sz w:val="22"/>
          <w:szCs w:val="22"/>
        </w:rPr>
        <w:t>należy wziąć pod uwagę szereg założeń i ograniczeń jakie należy założyć</w:t>
      </w:r>
      <w:r w:rsidR="004772BB">
        <w:rPr>
          <w:rStyle w:val="eop"/>
          <w:rFonts w:asciiTheme="minorHAnsi" w:eastAsiaTheme="majorEastAsia" w:hAnsiTheme="minorHAnsi"/>
          <w:color w:val="000000"/>
          <w:sz w:val="22"/>
          <w:szCs w:val="22"/>
        </w:rPr>
        <w:t xml:space="preserve">, by uzyskać wyniki jak najlepiej imitujące faktyczne naprężenia na jakie narażona jest kość w warunkach fizjologicznych. </w:t>
      </w: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Najważniejszym ustaleniem jest wybór kierunku wykonywania naprężeń. Jak wiadomo istnieją trzy główne rodzaje naprężeń: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t>
      </w:r>
      <w:r w:rsidR="00547CA0">
        <w:rPr>
          <w:rStyle w:val="eop"/>
          <w:rFonts w:asciiTheme="minorHAnsi" w:eastAsiaTheme="majorEastAsia" w:hAnsiTheme="minorHAnsi"/>
          <w:color w:val="000000"/>
          <w:sz w:val="22"/>
          <w:szCs w:val="22"/>
        </w:rPr>
        <w:t xml:space="preserve">w przypadku działania naprężenia ścinającego następuje nie </w:t>
      </w:r>
      <w:r w:rsidR="00547CA0">
        <w:rPr>
          <w:rStyle w:val="eop"/>
          <w:rFonts w:asciiTheme="minorHAnsi" w:eastAsiaTheme="majorEastAsia" w:hAnsiTheme="minorHAnsi"/>
          <w:color w:val="000000"/>
          <w:sz w:val="22"/>
          <w:szCs w:val="22"/>
        </w:rPr>
        <w:lastRenderedPageBreak/>
        <w:t xml:space="preserve">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decyzję</w:t>
      </w:r>
      <w:r w:rsidR="00547CA0">
        <w:rPr>
          <w:rStyle w:val="eop"/>
          <w:rFonts w:asciiTheme="minorHAnsi" w:eastAsiaTheme="majorEastAsia" w:hAnsiTheme="minorHAnsi"/>
          <w:color w:val="000000"/>
          <w:sz w:val="22"/>
          <w:szCs w:val="22"/>
        </w:rPr>
        <w:t xml:space="preserve"> o wykonaniu pomiarów, działając na kość naprężeniem ściskającym – najczęściej występującym w warunkach fizjologicznych.</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Kolejnym problemem na jaki się natknięto jest ustalenie kierunku działania siły. Beleczki kostne ustawione w kierunku prostopadłym do działania siły wykazują największą wytrzymałość, a co za tym idzie największy Moduł Young’a</w:t>
      </w:r>
      <w:r w:rsidR="00593250">
        <w:rPr>
          <w:rStyle w:val="eop"/>
          <w:rFonts w:asciiTheme="minorHAnsi" w:eastAsiaTheme="majorEastAsia" w:hAnsiTheme="minorHAnsi"/>
          <w:color w:val="000000"/>
          <w:sz w:val="22"/>
          <w:szCs w:val="22"/>
        </w:rPr>
        <w:t>, mimo tej samej gęstości próbki.</w:t>
      </w:r>
    </w:p>
    <w:p w:rsidR="00C14501"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C14501"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decyzję o wykonaniu pomiarów we wszystkich 3 kierunkach. W tym celu próbki wykorzystywane do badań wycięte były na kształt małych sześcianów i zaznaczono na nich kierunki</w:t>
      </w:r>
      <w:r w:rsidR="00593250">
        <w:rPr>
          <w:rStyle w:val="eop"/>
          <w:rFonts w:asciiTheme="minorHAnsi" w:eastAsiaTheme="majorEastAsia" w:hAnsiTheme="minorHAnsi"/>
          <w:color w:val="000000"/>
          <w:sz w:val="22"/>
          <w:szCs w:val="22"/>
        </w:rPr>
        <w:t xml:space="preserve"> numerkami 1, 2, 3.</w:t>
      </w: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Następnie przedyskutowano problem odtworzenia warunków fizjologicznych. Kość w organizmie jest nawilżona, znajduje się w niej szpik, a także jest strukturą połączoną siecią beleczek kostnych. </w:t>
      </w: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Jakoże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w:t>
      </w:r>
      <w:r w:rsidR="00692ACD">
        <w:rPr>
          <w:rStyle w:val="eop"/>
          <w:rFonts w:asciiTheme="minorHAnsi" w:eastAsiaTheme="majorEastAsia" w:hAnsiTheme="minorHAnsi"/>
          <w:color w:val="000000"/>
          <w:sz w:val="22"/>
          <w:szCs w:val="22"/>
        </w:rPr>
        <w:t xml:space="preserve">organizmie w otoczeniu całej struktury kostnej. </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Obecność szpiku pomiędzy beleczkami kostnymi, mogłaby zaburzyć pomiar mikrotomograficzny, a także zainicjować przekłamanie w chwili obliczania gęstości.</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Inaczej zachowuje się kość, która j</w:t>
      </w:r>
      <w:r w:rsidR="0079433D">
        <w:rPr>
          <w:rStyle w:val="eop"/>
          <w:rFonts w:asciiTheme="minorHAnsi" w:eastAsiaTheme="majorEastAsia" w:hAnsiTheme="minorHAnsi"/>
          <w:color w:val="000000"/>
          <w:sz w:val="22"/>
          <w:szCs w:val="22"/>
        </w:rPr>
        <w:t xml:space="preserve">est mokra, a inaczej kość sucha tak jak to przedstawiono w rozdziale 2.3 w tabeli 1 – zaadaptowano z [25]. </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decyzje o przeprowadzeniu pomiarów w warunkach kości suchej w celu uzyskania informacji o wartościach parametrów samej kości bez wpływu czynników zewnętrznych, dlatego też kość zostanie oczyszczona z resztek szpiku kostnego.</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Pr="00303585" w:rsidRDefault="0079433D" w:rsidP="00692ACD">
      <w:pPr>
        <w:pStyle w:val="paragraph"/>
        <w:spacing w:before="0" w:beforeAutospacing="0" w:after="0" w:afterAutospacing="0"/>
        <w:jc w:val="both"/>
        <w:textAlignment w:val="baseline"/>
        <w:rPr>
          <w:rFonts w:asciiTheme="minorHAnsi" w:hAnsiTheme="minorHAnsi"/>
          <w:color w:val="000000"/>
          <w:sz w:val="22"/>
          <w:szCs w:val="22"/>
        </w:rPr>
      </w:pPr>
      <w:r>
        <w:rPr>
          <w:rStyle w:val="eop"/>
          <w:rFonts w:asciiTheme="minorHAnsi" w:eastAsiaTheme="majorEastAsia" w:hAnsiTheme="minorHAnsi"/>
          <w:color w:val="000000"/>
          <w:sz w:val="22"/>
          <w:szCs w:val="22"/>
        </w:rPr>
        <w:t>Głównym celem będzie odnalezienie zależności naprężenia od odkształcenia kości. W uogólnionym przypadku krzywa takiej zależności wygląda następująco:</w:t>
      </w:r>
    </w:p>
    <w:p w:rsidR="00742313" w:rsidRPr="00DD47D1" w:rsidRDefault="00742313" w:rsidP="00692ACD">
      <w:pPr>
        <w:keepNext/>
      </w:pPr>
      <w:r w:rsidRPr="00DD47D1">
        <w:rPr>
          <w:noProof/>
          <w:lang w:eastAsia="pl-PL"/>
        </w:rPr>
        <w:drawing>
          <wp:inline distT="0" distB="0" distL="0" distR="0" wp14:anchorId="0D534C71" wp14:editId="4FA8384F">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1">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692ACD">
      <w:pPr>
        <w:pStyle w:val="Caption"/>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Pr="009D4F8D">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2</w:t>
      </w:r>
      <w:r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692ACD">
      <w:pPr>
        <w:pStyle w:val="Heading2"/>
      </w:pPr>
    </w:p>
    <w:p w:rsidR="00303585" w:rsidRDefault="00303585"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CE53EB">
        <w:rPr>
          <w:rStyle w:val="normaltextrun"/>
          <w:rFonts w:asciiTheme="minorHAnsi" w:hAnsiTheme="minorHAnsi"/>
          <w:color w:val="000000"/>
          <w:sz w:val="22"/>
          <w:szCs w:val="22"/>
        </w:rPr>
        <w:t>Analizując krzywą,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xml:space="preserve">na niej kilka obszarów: </w:t>
      </w:r>
      <w:r w:rsidR="008470BE">
        <w:rPr>
          <w:rStyle w:val="normaltextrun"/>
          <w:rFonts w:asciiTheme="minorHAnsi" w:hAnsiTheme="minorHAnsi"/>
          <w:color w:val="000000"/>
          <w:sz w:val="22"/>
          <w:szCs w:val="22"/>
        </w:rPr>
        <w:t>w początkowym obszarze (do punktu A) obserwuje się zależność liniową naprężenia od odkształceniem czyli spełnione jest w nim prawo Hook’a– jest to zakres proporcjonalny, a odkształcenie odwracalne, następnie obszar elastyczny (do punktu B), w którym prawo Hook’a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A – </w:t>
      </w:r>
      <w:r>
        <w:rPr>
          <w:rStyle w:val="normaltextrun"/>
          <w:rFonts w:asciiTheme="minorHAnsi" w:hAnsiTheme="minorHAnsi"/>
          <w:color w:val="000000"/>
          <w:sz w:val="22"/>
          <w:szCs w:val="22"/>
        </w:rPr>
        <w:t>granica proporcjonalności – odkształcenie zachodzące do tego punktu jest odwracalne i proporcjonalne do naprężenia</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B</w:t>
      </w:r>
      <w:r>
        <w:rPr>
          <w:rStyle w:val="normaltextrun"/>
          <w:rFonts w:asciiTheme="minorHAnsi" w:hAnsiTheme="minorHAnsi"/>
          <w:color w:val="000000"/>
          <w:sz w:val="22"/>
          <w:szCs w:val="22"/>
        </w:rPr>
        <w:t xml:space="preserve"> – granica elastyczności – odkształcenie zachodzące do teg</w:t>
      </w:r>
      <w:r w:rsidR="009A29F3">
        <w:rPr>
          <w:rStyle w:val="normaltextrun"/>
          <w:rFonts w:asciiTheme="minorHAnsi" w:hAnsiTheme="minorHAnsi"/>
          <w:color w:val="000000"/>
          <w:sz w:val="22"/>
          <w:szCs w:val="22"/>
        </w:rPr>
        <w:t>o punktu jest odwracalne, ale n</w:t>
      </w:r>
      <w:r>
        <w:rPr>
          <w:rStyle w:val="normaltextrun"/>
          <w:rFonts w:asciiTheme="minorHAnsi" w:hAnsiTheme="minorHAnsi"/>
          <w:color w:val="000000"/>
          <w:sz w:val="22"/>
          <w:szCs w:val="22"/>
        </w:rPr>
        <w:t>aprężenie nie jest do niego proporcjonalnie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 C </w:t>
      </w:r>
      <w:r>
        <w:rPr>
          <w:rStyle w:val="normaltextrun"/>
          <w:rFonts w:asciiTheme="minorHAnsi" w:hAnsiTheme="minorHAnsi"/>
          <w:color w:val="000000"/>
          <w:sz w:val="22"/>
          <w:szCs w:val="22"/>
        </w:rPr>
        <w:t>– punkt, w którym odkształcenie wynosi 1% długości próbki</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9A29F3">
        <w:rPr>
          <w:rStyle w:val="normaltextrun"/>
          <w:rFonts w:asciiTheme="minorHAnsi" w:hAnsiTheme="minorHAnsi"/>
          <w:b/>
          <w:color w:val="000000"/>
          <w:sz w:val="22"/>
          <w:szCs w:val="22"/>
        </w:rPr>
        <w:t xml:space="preserve">D </w:t>
      </w:r>
      <w:r w:rsidRPr="009A29F3">
        <w:rPr>
          <w:rStyle w:val="normaltextrun"/>
          <w:rFonts w:asciiTheme="minorHAnsi" w:hAnsiTheme="minorHAnsi"/>
          <w:color w:val="000000"/>
          <w:sz w:val="22"/>
          <w:szCs w:val="22"/>
        </w:rPr>
        <w:t xml:space="preserve">– granica naprężenia – jest to punkt, w którym naprężenie zależne od odkształcenia jest </w:t>
      </w:r>
      <w:r>
        <w:rPr>
          <w:rStyle w:val="normaltextrun"/>
          <w:rFonts w:asciiTheme="minorHAnsi" w:hAnsiTheme="minorHAnsi"/>
          <w:color w:val="000000"/>
          <w:sz w:val="22"/>
          <w:szCs w:val="22"/>
        </w:rPr>
        <w:t>największe, zmiany są nieodwracalne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Pr="009A29F3" w:rsidRDefault="009A29F3" w:rsidP="008470BE">
      <w:pPr>
        <w:pStyle w:val="paragraph"/>
        <w:spacing w:before="0" w:beforeAutospacing="0" w:after="0" w:afterAutospacing="0"/>
        <w:jc w:val="both"/>
        <w:textAlignment w:val="baseline"/>
        <w:rPr>
          <w:rFonts w:asciiTheme="minorHAnsi" w:hAnsiTheme="minorHAnsi"/>
          <w:color w:val="000000"/>
          <w:sz w:val="22"/>
          <w:szCs w:val="22"/>
        </w:rPr>
      </w:pPr>
      <w:r>
        <w:rPr>
          <w:rStyle w:val="normaltextrun"/>
          <w:rFonts w:asciiTheme="minorHAnsi" w:hAnsiTheme="minorHAnsi"/>
          <w:b/>
          <w:color w:val="000000"/>
          <w:sz w:val="22"/>
          <w:szCs w:val="22"/>
        </w:rPr>
        <w:t xml:space="preserve">E </w:t>
      </w:r>
      <w:r>
        <w:rPr>
          <w:rStyle w:val="normaltextrun"/>
          <w:rFonts w:asciiTheme="minorHAnsi" w:hAnsiTheme="minorHAnsi"/>
          <w:color w:val="000000"/>
          <w:sz w:val="22"/>
          <w:szCs w:val="22"/>
        </w:rPr>
        <w:t>– granica wytrzymałości, po przekroczeniu której materiał pęka.</w:t>
      </w:r>
    </w:p>
    <w:p w:rsidR="00742313" w:rsidRPr="009A29F3" w:rsidRDefault="00742313" w:rsidP="00692ACD"/>
    <w:p w:rsidR="00742313" w:rsidRPr="009A29F3" w:rsidRDefault="00742313" w:rsidP="00692ACD"/>
    <w:p w:rsidR="00347EBC" w:rsidRDefault="007900A1" w:rsidP="00692ACD">
      <w:pPr>
        <w:pStyle w:val="Heading2"/>
      </w:pPr>
      <w:bookmarkStart w:id="29" w:name="_Toc279849097"/>
      <w:r>
        <w:t xml:space="preserve">2.5. </w:t>
      </w:r>
      <w:r w:rsidR="00347EBC" w:rsidRPr="000E65A0">
        <w:t>Viscoelastycznosc</w:t>
      </w:r>
      <w:r w:rsidR="00A3694A">
        <w:t xml:space="preserve"> – lepkospręż</w:t>
      </w:r>
      <w:r w:rsidR="00347EBC">
        <w:t>ysto</w:t>
      </w:r>
      <w:bookmarkEnd w:id="29"/>
      <w:r w:rsidR="00A3694A">
        <w:t>ść</w:t>
      </w:r>
      <w:r w:rsidR="0054645A">
        <w:t xml:space="preserve"> </w:t>
      </w:r>
    </w:p>
    <w:p w:rsidR="0054645A" w:rsidRDefault="0054645A" w:rsidP="00692ACD">
      <w:pPr>
        <w:rPr>
          <w:highlight w:val="yellow"/>
        </w:rPr>
      </w:pPr>
    </w:p>
    <w:p w:rsidR="0054645A" w:rsidRPr="0054645A" w:rsidRDefault="0054645A" w:rsidP="00692ACD">
      <w:r w:rsidRPr="0054645A">
        <w:rPr>
          <w:highlight w:val="yellow"/>
        </w:rPr>
        <w:t>Ten cały rozdział trzeba dopracować.</w:t>
      </w:r>
    </w:p>
    <w:p w:rsidR="00347EBC" w:rsidRDefault="00347EBC" w:rsidP="00692ACD">
      <w:pPr>
        <w:rPr>
          <w:b/>
        </w:rPr>
      </w:pPr>
    </w:p>
    <w:p w:rsidR="00347EBC" w:rsidRDefault="00347EBC" w:rsidP="00692ACD">
      <w:r>
        <w:t xml:space="preserve">Właściwość ciała, który wykazuje jednocześnie własności lepkie i sprężyste. </w:t>
      </w:r>
    </w:p>
    <w:p w:rsidR="00347EBC" w:rsidRPr="000E65A0" w:rsidRDefault="00347EBC" w:rsidP="00692ACD">
      <w:pPr>
        <w:pStyle w:val="ListParagraph"/>
        <w:numPr>
          <w:ilvl w:val="0"/>
          <w:numId w:val="15"/>
        </w:numPr>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692ACD">
      <w:pPr>
        <w:rPr>
          <w:b/>
        </w:rPr>
      </w:pPr>
    </w:p>
    <w:p w:rsidR="00347EBC" w:rsidRDefault="00347EBC" w:rsidP="00692ACD">
      <w:r>
        <w:t>Ciało doskonale sprężyste spełnia prawo Hooke’a:</w:t>
      </w:r>
    </w:p>
    <w:p w:rsidR="00347EBC" w:rsidRDefault="00347EBC" w:rsidP="00692ACD"/>
    <w:p w:rsidR="00347EBC" w:rsidRDefault="00347EBC" w:rsidP="00692ACD">
      <w:r>
        <w:rPr>
          <w:noProof/>
          <w:lang w:eastAsia="pl-PL"/>
        </w:rPr>
        <w:lastRenderedPageBreak/>
        <w:drawing>
          <wp:inline distT="0" distB="0" distL="0" distR="0" wp14:anchorId="0384FD74" wp14:editId="1FFBFAF2">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2">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Pr="00DD47D1" w:rsidRDefault="00347EBC" w:rsidP="00692ACD">
      <w:r w:rsidRPr="00DD47D1">
        <w:t>gdzie:</w:t>
      </w:r>
    </w:p>
    <w:p w:rsidR="00347EBC" w:rsidRPr="0079211B" w:rsidRDefault="00090364" w:rsidP="00692ACD">
      <w:pPr>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79211B">
        <w:rPr>
          <w:lang w:val="en-CA"/>
        </w:rPr>
        <w:t>-modul Kirchhoffa [Pa]</w:t>
      </w:r>
    </w:p>
    <w:p w:rsidR="00347EBC" w:rsidRPr="00DD47D1" w:rsidRDefault="00090364" w:rsidP="00692ACD">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090364" w:rsidP="00692ACD">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692ACD"/>
    <w:p w:rsidR="00347EBC" w:rsidRDefault="00347EBC" w:rsidP="00692ACD">
      <w:pPr>
        <w:pStyle w:val="ListParagraph"/>
        <w:numPr>
          <w:ilvl w:val="0"/>
          <w:numId w:val="15"/>
        </w:numPr>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692ACD">
      <w:pPr>
        <w:ind w:left="360"/>
      </w:pPr>
    </w:p>
    <w:p w:rsidR="00347EBC" w:rsidRDefault="00347EBC" w:rsidP="00692ACD"/>
    <w:p w:rsidR="00347EBC" w:rsidRDefault="00347EBC" w:rsidP="00692ACD">
      <w:r>
        <w:t>Inne znaczenie słowa "lepkość" odnosi się do "czepności" – terminu stosowanego w dziedzinie klejów.</w:t>
      </w:r>
    </w:p>
    <w:p w:rsidR="00347EBC" w:rsidRDefault="00347EBC" w:rsidP="00692ACD"/>
    <w:p w:rsidR="00347EBC" w:rsidRDefault="00347EBC" w:rsidP="00692ACD">
      <w:r>
        <w:t>Zgodnie z laminarnym modelem przepływu lepkość wynika ze zdolności płynu do przekazywania pędu pomiędzy warstwami poruszającymi się z różnymi prędkościami.</w:t>
      </w:r>
    </w:p>
    <w:p w:rsidR="00347EBC" w:rsidRDefault="00347EBC" w:rsidP="00692ACD"/>
    <w:p w:rsidR="00347EBC" w:rsidRDefault="00347EBC" w:rsidP="00692ACD">
      <w:r>
        <w:t>Różnice w prędkościach warstw są charakteryzowane w modelu laminarnym przez szybkość ścinania. Przekazywanie pędu zachodzi dzięki pojawieniu się na granicy tych warstw naprężeń ścinających.</w:t>
      </w:r>
    </w:p>
    <w:p w:rsidR="00347EBC" w:rsidRDefault="00347EBC" w:rsidP="00692ACD"/>
    <w:p w:rsidR="00347EBC" w:rsidRDefault="00347EBC" w:rsidP="00692ACD">
      <w:r>
        <w:t xml:space="preserve">Ciecz doskonale lepka jest płynem newtonowskim i spełnia równanie: </w:t>
      </w:r>
    </w:p>
    <w:p w:rsidR="00347EBC" w:rsidRDefault="00347EBC" w:rsidP="00692ACD">
      <w:r>
        <w:rPr>
          <w:noProof/>
          <w:lang w:eastAsia="pl-PL"/>
        </w:rPr>
        <w:lastRenderedPageBreak/>
        <w:drawing>
          <wp:inline distT="0" distB="0" distL="0" distR="0" wp14:anchorId="20D6EB69" wp14:editId="7011D84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3">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97999" w:rsidRDefault="00347EBC" w:rsidP="00692ACD">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gdzie:</w:t>
      </w:r>
    </w:p>
    <w:p w:rsidR="00347EBC" w:rsidRDefault="00347EBC" w:rsidP="00692ACD">
      <m:oMath>
        <m:r>
          <w:rPr>
            <w:rFonts w:ascii="Cambria Math" w:hAnsi="Cambria Math"/>
          </w:rPr>
          <m:t>μ</m:t>
        </m:r>
      </m:oMath>
      <w:r>
        <w:t>-lepkosc dynamiczna [Pa</w:t>
      </w:r>
      <m:oMath>
        <m:r>
          <w:rPr>
            <w:rFonts w:ascii="Cambria Math" w:hAnsi="Cambria Math"/>
          </w:rPr>
          <m:t>∙</m:t>
        </m:r>
      </m:oMath>
      <w:r>
        <w:t>s]</w:t>
      </w:r>
    </w:p>
    <w:p w:rsidR="00347EBC" w:rsidRDefault="00090364" w:rsidP="00692ACD">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090364" w:rsidP="00692ACD">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692ACD"/>
    <w:p w:rsidR="00347EBC" w:rsidRDefault="00347EBC" w:rsidP="00692ACD">
      <w:r>
        <w:t>Modele obiektów lepkosprezystych:</w:t>
      </w:r>
    </w:p>
    <w:p w:rsidR="00347EBC" w:rsidRDefault="00347EBC" w:rsidP="00692ACD">
      <w:pPr>
        <w:pStyle w:val="ListParagraph"/>
        <w:numPr>
          <w:ilvl w:val="0"/>
          <w:numId w:val="16"/>
        </w:numPr>
      </w:pPr>
      <w:r>
        <w:t>Modele fenomenologiczne</w:t>
      </w:r>
      <w:r>
        <w:rPr>
          <w:rStyle w:val="FootnoteReference"/>
        </w:rPr>
        <w:footnoteReference w:id="29"/>
      </w:r>
      <w:r>
        <w:t xml:space="preserve"> – opisują zachowanie układu, model Maxwella, model Kelvina – Voigta, model Zenera,</w:t>
      </w:r>
    </w:p>
    <w:p w:rsidR="00347EBC" w:rsidRDefault="00347EBC" w:rsidP="00692ACD">
      <w:pPr>
        <w:pStyle w:val="ListParagraph"/>
        <w:numPr>
          <w:ilvl w:val="0"/>
          <w:numId w:val="16"/>
        </w:numPr>
      </w:pPr>
      <w:r>
        <w:t>Modele molekularne (polimery) – opisują zachowanie układu, wchodząc do budowy strukturalnej układu, model Zimma, model Rouse’o.</w:t>
      </w:r>
    </w:p>
    <w:p w:rsidR="00347EBC" w:rsidRDefault="00347EBC" w:rsidP="00692ACD"/>
    <w:p w:rsidR="00347EBC" w:rsidRDefault="00347EBC" w:rsidP="00692ACD">
      <w:r>
        <w:t>Modele te tworzone są podobnie jak polaczenia równolegle i szeregowe w układach elektronicznych.</w:t>
      </w:r>
    </w:p>
    <w:p w:rsidR="00347EBC" w:rsidRDefault="00347EBC" w:rsidP="00692ACD"/>
    <w:p w:rsidR="00347EBC" w:rsidRDefault="00347EBC" w:rsidP="00692ACD">
      <w:pPr>
        <w:keepNext/>
      </w:pPr>
      <w:r>
        <w:rPr>
          <w:noProof/>
          <w:lang w:eastAsia="pl-PL"/>
        </w:rPr>
        <w:lastRenderedPageBreak/>
        <w:drawing>
          <wp:inline distT="0" distB="0" distL="0" distR="0" wp14:anchorId="77A34ABF" wp14:editId="4E7786AF">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4">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692ACD">
      <w:pPr>
        <w:pStyle w:val="Caption"/>
      </w:pPr>
      <w:bookmarkStart w:id="30" w:name="_Toc408507243"/>
      <w:r>
        <w:t xml:space="preserve">Rysunek </w:t>
      </w:r>
      <w:fldSimple w:instr=" SEQ Rysunek \* ARABIC ">
        <w:r w:rsidR="0079211B">
          <w:rPr>
            <w:noProof/>
          </w:rPr>
          <w:t>17</w:t>
        </w:r>
      </w:fldSimple>
      <w:r>
        <w:t>. Modele obiektów lepko sprężystych fenomenologiczne</w:t>
      </w:r>
      <w:bookmarkEnd w:id="30"/>
    </w:p>
    <w:p w:rsidR="00347EBC" w:rsidRDefault="00347EBC" w:rsidP="00692ACD"/>
    <w:p w:rsidR="00347EBC" w:rsidRDefault="00347EBC" w:rsidP="00692ACD">
      <w:pPr>
        <w:keepNext/>
      </w:pPr>
      <w:r>
        <w:rPr>
          <w:noProof/>
          <w:lang w:eastAsia="pl-PL"/>
        </w:rPr>
        <w:drawing>
          <wp:inline distT="0" distB="0" distL="0" distR="0" wp14:anchorId="5A76C6CF" wp14:editId="19B5C7DF">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692ACD">
      <w:pPr>
        <w:pStyle w:val="Caption"/>
        <w:rPr>
          <w:rFonts w:ascii="Times New Roman" w:hAnsi="Times New Roman" w:cs="Times New Roman"/>
          <w:i/>
          <w:color w:val="000000" w:themeColor="text1"/>
          <w:sz w:val="24"/>
          <w:szCs w:val="24"/>
        </w:rPr>
      </w:pPr>
      <w:bookmarkStart w:id="31" w:name="_Toc408507244"/>
      <w:r w:rsidRPr="00B346A7">
        <w:rPr>
          <w:rFonts w:ascii="Times New Roman" w:hAnsi="Times New Roman" w:cs="Times New Roman"/>
          <w:i/>
          <w:color w:val="000000" w:themeColor="text1"/>
          <w:sz w:val="24"/>
          <w:szCs w:val="24"/>
        </w:rPr>
        <w:t xml:space="preserve">Rysunek </w:t>
      </w:r>
      <w:r w:rsidR="00AF7515"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AF7515" w:rsidRPr="00B346A7">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18</w:t>
      </w:r>
      <w:r w:rsidR="00AF7515"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31"/>
    </w:p>
    <w:p w:rsidR="00347EBC" w:rsidRDefault="00347EBC" w:rsidP="00692ACD"/>
    <w:p w:rsidR="00347EBC" w:rsidRPr="0010439B" w:rsidRDefault="00347EBC" w:rsidP="00692ACD">
      <w:r>
        <w:t xml:space="preserve">Kości wykazują właśnie własności viscoelastyczne.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rsidR="00347EBC" w:rsidRPr="00DD47D1" w:rsidRDefault="00347EBC" w:rsidP="00692ACD">
      <w:pPr>
        <w:pStyle w:val="Heading1"/>
        <w:numPr>
          <w:ilvl w:val="0"/>
          <w:numId w:val="32"/>
        </w:numPr>
        <w:rPr>
          <w:rFonts w:ascii="Times New Roman" w:hAnsi="Times New Roman" w:cs="Times New Roman"/>
        </w:rPr>
      </w:pPr>
      <w:bookmarkStart w:id="32" w:name="_Toc279849098"/>
      <w:r w:rsidRPr="00DD47D1">
        <w:rPr>
          <w:rFonts w:ascii="Times New Roman" w:hAnsi="Times New Roman" w:cs="Times New Roman"/>
        </w:rPr>
        <w:lastRenderedPageBreak/>
        <w:t>Tomografia komputerowa</w:t>
      </w:r>
      <w:bookmarkEnd w:id="32"/>
    </w:p>
    <w:p w:rsidR="00347EBC" w:rsidRPr="00DD47D1" w:rsidRDefault="00347EBC" w:rsidP="00692ACD"/>
    <w:p w:rsidR="00347EBC" w:rsidRPr="00DD47D1" w:rsidRDefault="00347EBC" w:rsidP="00692ACD">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692ACD"/>
    <w:p w:rsidR="00347EBC" w:rsidRPr="00DD47D1" w:rsidRDefault="007900A1" w:rsidP="00692ACD">
      <w:pPr>
        <w:pStyle w:val="Heading2"/>
      </w:pPr>
      <w:bookmarkStart w:id="33" w:name="_Toc279849099"/>
      <w:r>
        <w:t xml:space="preserve">3.1. </w:t>
      </w:r>
      <w:r w:rsidR="00347EBC" w:rsidRPr="00DD47D1">
        <w:t>Opis metody</w:t>
      </w:r>
      <w:bookmarkEnd w:id="33"/>
    </w:p>
    <w:p w:rsidR="00347EBC" w:rsidRPr="00DD47D1" w:rsidRDefault="00347EBC" w:rsidP="00692ACD"/>
    <w:p w:rsidR="00347EBC" w:rsidRPr="00DD47D1" w:rsidRDefault="00347EBC" w:rsidP="00692ACD">
      <w:r w:rsidRPr="00DD47D1">
        <w:t xml:space="preserve">Tomografia komputerowa (ang. Computed Tomography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347EBC" w:rsidRPr="00DD47D1" w:rsidRDefault="00347EBC" w:rsidP="00692ACD"/>
    <w:p w:rsidR="00347EBC" w:rsidRPr="00DD47D1" w:rsidRDefault="007900A1" w:rsidP="00692ACD">
      <w:pPr>
        <w:pStyle w:val="Heading2"/>
      </w:pPr>
      <w:bookmarkStart w:id="34" w:name="_Toc279849100"/>
      <w:r>
        <w:t xml:space="preserve">3.2. </w:t>
      </w:r>
      <w:r w:rsidR="00347EBC" w:rsidRPr="00DD47D1">
        <w:t>Rekonstrukcja obrazów</w:t>
      </w:r>
      <w:bookmarkEnd w:id="34"/>
    </w:p>
    <w:p w:rsidR="00347EBC" w:rsidRPr="00DD47D1" w:rsidRDefault="00347EBC" w:rsidP="00692ACD">
      <w:pPr>
        <w:rPr>
          <w:b/>
        </w:rPr>
      </w:pPr>
    </w:p>
    <w:p w:rsidR="00347EBC" w:rsidRPr="00DD47D1" w:rsidRDefault="00347EBC" w:rsidP="00692ACD">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692ACD"/>
    <w:p w:rsidR="00347EBC" w:rsidRDefault="00347EBC" w:rsidP="00692ACD">
      <w:r w:rsidRPr="00DD47D1">
        <w:t>Mówiąc o rekonstrukcji warto zacząć od wyjaśnienia, co dzieje się z wiązka promieniowania po przejściu przez próbkę. Ulega ono osłabieniu zgodnie z równaniem: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0E5381"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w:t>
      </w:r>
    </w:p>
    <w:p w:rsidR="00347EBC" w:rsidRPr="00DD47D1" w:rsidRDefault="00347EBC" w:rsidP="00692ACD">
      <w:r w:rsidRPr="00DD47D1">
        <w:t>I – natężenie promieniowania po przejściu przez próbkę,</w:t>
      </w:r>
    </w:p>
    <w:p w:rsidR="00347EBC" w:rsidRPr="00DD47D1" w:rsidRDefault="00347EBC" w:rsidP="00692ACD">
      <w:r w:rsidRPr="00DD47D1">
        <w:t>I</w:t>
      </w:r>
      <w:r w:rsidRPr="00DD47D1">
        <w:rPr>
          <w:vertAlign w:val="subscript"/>
        </w:rPr>
        <w:t>0</w:t>
      </w:r>
      <w:r w:rsidRPr="00DD47D1">
        <w:t xml:space="preserve"> – natężenie promieniowana na początku,</w:t>
      </w:r>
    </w:p>
    <w:p w:rsidR="00347EBC" w:rsidRPr="00DD47D1" w:rsidRDefault="00347EBC" w:rsidP="00692ACD">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692ACD">
      <w:r w:rsidRPr="00DD47D1">
        <w:t>x – grubość materiału</w:t>
      </w:r>
      <w:r>
        <w:t xml:space="preserve"> [cm]</w:t>
      </w:r>
      <w:r w:rsidRPr="00DD47D1">
        <w:t>.</w:t>
      </w:r>
    </w:p>
    <w:p w:rsidR="00347EBC" w:rsidRPr="00DD47D1" w:rsidRDefault="00347EBC" w:rsidP="00692ACD"/>
    <w:p w:rsidR="00347EBC" w:rsidRPr="00DD47D1" w:rsidRDefault="00347EBC" w:rsidP="00692ACD">
      <w:r w:rsidRPr="00DD47D1">
        <w:t>Liczy się następnie pochodna: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d=x∙ρ</m:t>
                </m:r>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Jednostka gęstości powierzchniowej jest cm</w:t>
      </w:r>
      <w:r w:rsidRPr="00DD47D1">
        <w:rPr>
          <w:vertAlign w:val="superscript"/>
        </w:rPr>
        <w:t>2</w:t>
      </w:r>
      <w:r w:rsidRPr="00DD47D1">
        <w:t>/g.</w:t>
      </w:r>
    </w:p>
    <w:p w:rsidR="00347EBC" w:rsidRPr="00DD47D1" w:rsidRDefault="00347EBC" w:rsidP="00692ACD"/>
    <w:p w:rsidR="00347EBC" w:rsidRDefault="00347EBC" w:rsidP="00692ACD">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Po wycał</w:t>
      </w:r>
      <w:r>
        <w:t>k</w:t>
      </w:r>
      <w:r w:rsidRPr="00DD47D1">
        <w:t>owaniu, w ogólniejszym wypadku (biorąc pod uwagę element powierzchniowy, a nie liniowy):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090364" w:rsidP="00692ACD">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Otrzymuje się zależność: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 xml:space="preserve">Po wykonaniu zdjęć mikrotomograficznych jedyne co jest znane to stosunek natężeń, a dzięki temu można później odtworzyć funkcje u(s). </w:t>
      </w:r>
    </w:p>
    <w:p w:rsidR="00347EBC" w:rsidRPr="00DD47D1" w:rsidRDefault="00347EBC" w:rsidP="00692ACD"/>
    <w:p w:rsidR="00347EBC" w:rsidRPr="00DD47D1" w:rsidRDefault="003A0538" w:rsidP="00692ACD">
      <w:pPr>
        <w:pStyle w:val="Heading2"/>
      </w:pPr>
      <w:bookmarkStart w:id="35" w:name="_Toc279849101"/>
      <w:r>
        <w:t xml:space="preserve">3.3. </w:t>
      </w:r>
      <w:r w:rsidR="00347EBC" w:rsidRPr="00DD47D1">
        <w:t>Projekcja wsteczna</w:t>
      </w:r>
      <w:bookmarkEnd w:id="35"/>
    </w:p>
    <w:p w:rsidR="00347EBC" w:rsidRDefault="00347EBC" w:rsidP="00692ACD">
      <w:pPr>
        <w:rPr>
          <w:b/>
        </w:rPr>
      </w:pPr>
    </w:p>
    <w:p w:rsidR="002816A0" w:rsidRDefault="002816A0" w:rsidP="00692ACD">
      <w:r>
        <w:t xml:space="preserve">Jest to jedną z metod odtwarzania obrazu uzyskanego w wyniku badań próbki w mikrotomografie. Próbka do badań jest umieszczana w mikrotomografie i poddawana działaniu promieniowania X. Otrzymany obraz powstanie na podstawie analizy </w:t>
      </w:r>
      <w:r w:rsidR="0079211B">
        <w:t xml:space="preserve">różnic w natężeniu promieniowania na początku, a natężenia po przejściu przez próbkę. Im mniejsze natężenie promieniowania po przejściu przez próbkę, tym większa pochłanialność danej części próbki. W ten sposób można rozróżnić obszary bardziej „gęstsze” od „rzadszych” i otrzymać rekonstrukcję z podziałem na materiały. </w:t>
      </w:r>
    </w:p>
    <w:p w:rsidR="0079211B" w:rsidRPr="002816A0" w:rsidRDefault="0079211B" w:rsidP="00692ACD">
      <w:r>
        <w:t xml:space="preserve">W projekcji wstecznej otrzymuje się natężenia wyjściowe z różnych kierunków i porównuje je między sobą w celu otrzymania dokładnego obrazu struktury wewnętrznej danej próbki. </w:t>
      </w:r>
    </w:p>
    <w:p w:rsidR="00347EBC" w:rsidRDefault="00090364" w:rsidP="00692ACD">
      <w:r>
        <w:rPr>
          <w:noProof/>
        </w:rPr>
        <w:lastRenderedPageBreak/>
        <w:pict>
          <v:shapetype id="_x0000_t202" coordsize="21600,21600" o:spt="202" path="m,l,21600r21600,l21600,xe">
            <v:stroke joinstyle="miter"/>
            <v:path gradientshapeok="t" o:connecttype="rect"/>
          </v:shapetype>
          <v:shape id="_x0000_s1030" type="#_x0000_t202" style="position:absolute;left:0;text-align:left;margin-left:0;margin-top:273.35pt;width:185.1pt;height:.05pt;z-index:251664896;mso-position-horizontal-relative:text;mso-position-vertical-relative:text" stroked="f">
            <v:textbox style="mso-next-textbox:#_x0000_s1030;mso-fit-shape-to-text:t" inset="0,0,0,0">
              <w:txbxContent>
                <w:p w:rsidR="00A70B1A" w:rsidRPr="00B346A7" w:rsidRDefault="00A70B1A" w:rsidP="00B346A7">
                  <w:pPr>
                    <w:pStyle w:val="Caption"/>
                    <w:rPr>
                      <w:rFonts w:ascii="Times New Roman" w:eastAsia="Times New Roman" w:hAnsi="Times New Roman" w:cs="Times New Roman"/>
                      <w:i/>
                      <w:noProof/>
                      <w:color w:val="000000" w:themeColor="text1"/>
                      <w:sz w:val="24"/>
                      <w:szCs w:val="24"/>
                    </w:rPr>
                  </w:pPr>
                  <w:bookmarkStart w:id="36" w:name="_Toc40850724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19</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6"/>
                </w:p>
              </w:txbxContent>
            </v:textbox>
            <w10:wrap type="topAndBottom"/>
          </v:shape>
        </w:pict>
      </w:r>
      <w:r w:rsidR="00B346A7" w:rsidRPr="00DD47D1">
        <w:rPr>
          <w:noProof/>
          <w:lang w:eastAsia="pl-PL"/>
        </w:rPr>
        <w:drawing>
          <wp:anchor distT="0" distB="0" distL="114300" distR="114300" simplePos="0" relativeHeight="251658752" behindDoc="0" locked="0" layoutInCell="1" allowOverlap="1" wp14:anchorId="6DC1733A" wp14:editId="316E6145">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6">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Pr>
          <w:noProof/>
        </w:rPr>
        <w:pict>
          <v:shape id="Text Box 15" o:spid="_x0000_s1026" type="#_x0000_t202" style="position:absolute;left:0;text-align:left;margin-left:116.6pt;margin-top:273.35pt;width:185.1pt;height:.0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next-textbox:#Text Box 15;mso-fit-shape-to-text:t" inset="0,0,0,0">
              <w:txbxContent>
                <w:p w:rsidR="00A70B1A" w:rsidRPr="00B346A7" w:rsidRDefault="00A70B1A" w:rsidP="0061600C">
                  <w:pPr>
                    <w:pStyle w:val="Caption"/>
                    <w:rPr>
                      <w:rFonts w:ascii="Times New Roman" w:eastAsia="Times New Roman" w:hAnsi="Times New Roman" w:cs="Times New Roman"/>
                      <w:i/>
                      <w:noProof/>
                      <w:color w:val="000000" w:themeColor="text1"/>
                      <w:sz w:val="24"/>
                      <w:szCs w:val="24"/>
                    </w:rPr>
                  </w:pPr>
                </w:p>
              </w:txbxContent>
            </v:textbox>
            <w10:wrap type="topAndBottom"/>
          </v:shape>
        </w:pict>
      </w:r>
      <w:r w:rsidR="00FD005A">
        <w:t xml:space="preserve">w </w:t>
      </w:r>
      <w:r w:rsidR="0079211B">
        <w:t>macierzy. Macierz ma wielkość zależną od ilości pikseli zawartych w obrazie, na rysunku 19 prz</w:t>
      </w:r>
      <w:r w:rsidR="00A70B1A">
        <w:t>edstawiona została macierz 2x2, także obrazek składa się z 4 pikseli</w:t>
      </w:r>
      <w:r w:rsidR="00FD005A">
        <w:t>. W czterech kierunkach pada na próbkę promieniowanie I</w:t>
      </w:r>
      <w:r w:rsidR="00FD005A">
        <w:rPr>
          <w:vertAlign w:val="subscript"/>
        </w:rPr>
        <w:t xml:space="preserve">0, </w:t>
      </w:r>
      <w:r w:rsidR="00FD005A">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FD005A" w:rsidRDefault="00FD005A" w:rsidP="00692ACD">
      <w:r>
        <w:rPr>
          <w:b/>
        </w:rPr>
        <w:t xml:space="preserve">P1 – </w:t>
      </w:r>
      <w:r>
        <w:t>macierz 2x2 sklada się z wartości pochodzących z kierunku 1 i są one dokładnie przepisane na obydwu kolumnach, 1 rząd to pierwsza wartość, a 2 rząd to druga wartość</w:t>
      </w:r>
    </w:p>
    <w:p w:rsidR="00FD005A" w:rsidRDefault="00FD005A" w:rsidP="00692ACD">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FD005A" w:rsidRDefault="00FD005A" w:rsidP="00692ACD">
      <w:r>
        <w:rPr>
          <w:b/>
        </w:rPr>
        <w:t xml:space="preserve">P3 – </w:t>
      </w:r>
      <w:r>
        <w:t>podobnie postępuje się w przypadku kierunku 3, dodaje się 4 do pierwszej kolumny oraz 12 do drugiej kolumny</w:t>
      </w:r>
    </w:p>
    <w:p w:rsidR="00FD005A" w:rsidRDefault="00FD005A" w:rsidP="00692ACD">
      <w:r>
        <w:rPr>
          <w:b/>
        </w:rPr>
        <w:t xml:space="preserve">P4 – </w:t>
      </w:r>
      <w:r>
        <w:t>analogicznie w 4 kierunku</w:t>
      </w:r>
    </w:p>
    <w:p w:rsidR="00FD005A" w:rsidRDefault="00FD005A" w:rsidP="00692ACD">
      <w:r>
        <w:t>Wartość natężenia I</w:t>
      </w:r>
      <w:r>
        <w:rPr>
          <w:vertAlign w:val="subscript"/>
        </w:rPr>
        <w:t xml:space="preserve">0 </w:t>
      </w:r>
      <w:r>
        <w:t>wynosiła 16, dlatego też w kolejnym kroku odejmuje się od wartości w każdej komórce 16.</w:t>
      </w:r>
    </w:p>
    <w:p w:rsidR="00FD005A" w:rsidRDefault="00FD005A" w:rsidP="00692ACD">
      <w:r>
        <w:t xml:space="preserve">Następnie </w:t>
      </w:r>
      <w:r w:rsidR="006058B5">
        <w:t>dąży się do otrzymania macierzy, w której jedna wartość jest wartością jednostkową, a więc najczęściej dzieli się całą macierz przez najmniejszą wartość w niej.</w:t>
      </w:r>
    </w:p>
    <w:p w:rsidR="006058B5" w:rsidRPr="00FD005A" w:rsidRDefault="006058B5" w:rsidP="00692ACD">
      <w:r>
        <w:t>W ten sposób otrzymuje się informacje o strukturze wewnętrznej bezinwazyjnie. Im bardziej skomplikowana struktura tym trudniejsza analiza i większa macierz.</w:t>
      </w:r>
    </w:p>
    <w:p w:rsidR="00347EBC" w:rsidRPr="00DD47D1" w:rsidRDefault="00347EBC" w:rsidP="00692ACD">
      <w:pPr>
        <w:keepNext/>
      </w:pPr>
      <w:r w:rsidRPr="00B346A7">
        <w:rPr>
          <w:rFonts w:ascii="Times New Roman" w:hAnsi="Times New Roman" w:cs="Times New Roman"/>
          <w:b/>
          <w:noProof/>
          <w:color w:val="000000" w:themeColor="text1"/>
          <w:sz w:val="24"/>
          <w:szCs w:val="24"/>
          <w:lang w:eastAsia="pl-PL"/>
        </w:rPr>
        <w:lastRenderedPageBreak/>
        <w:drawing>
          <wp:inline distT="0" distB="0" distL="0" distR="0" wp14:anchorId="72966ECD" wp14:editId="1025AD68">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7">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rsidR="00347EBC" w:rsidRPr="00B346A7" w:rsidRDefault="00347EBC" w:rsidP="00692ACD">
      <w:pPr>
        <w:pStyle w:val="Caption"/>
        <w:rPr>
          <w:rFonts w:ascii="Times New Roman" w:hAnsi="Times New Roman" w:cs="Times New Roman"/>
          <w:b w:val="0"/>
          <w:i/>
          <w:color w:val="000000" w:themeColor="text1"/>
          <w:sz w:val="24"/>
          <w:szCs w:val="24"/>
        </w:rPr>
      </w:pPr>
      <w:bookmarkStart w:id="37" w:name="_Toc408507246"/>
      <w:r w:rsidRPr="00B346A7">
        <w:rPr>
          <w:rFonts w:ascii="Times New Roman" w:hAnsi="Times New Roman" w:cs="Times New Roman"/>
          <w:i/>
          <w:color w:val="000000" w:themeColor="text1"/>
          <w:sz w:val="24"/>
          <w:szCs w:val="24"/>
        </w:rPr>
        <w:t xml:space="preserve">Rysunek </w:t>
      </w:r>
      <w:r w:rsidR="00060D71"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060D71" w:rsidRPr="00B346A7">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20</w:t>
      </w:r>
      <w:r w:rsidR="00060D71"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Rodzaje wiązek stosowanych w CT. Próbka jest ruchoma, a źródło znajduje się w tym samym miejscu.</w:t>
      </w:r>
      <w:bookmarkEnd w:id="37"/>
    </w:p>
    <w:p w:rsidR="00347EBC" w:rsidRPr="00DD47D1" w:rsidRDefault="00347EBC" w:rsidP="00692ACD"/>
    <w:p w:rsidR="00347EBC" w:rsidRPr="00DD47D1" w:rsidRDefault="00347EBC" w:rsidP="00692ACD">
      <w:pPr>
        <w:pStyle w:val="Heading1"/>
        <w:numPr>
          <w:ilvl w:val="0"/>
          <w:numId w:val="32"/>
        </w:numPr>
        <w:rPr>
          <w:rFonts w:ascii="Times New Roman" w:hAnsi="Times New Roman" w:cs="Times New Roman"/>
        </w:rPr>
      </w:pPr>
      <w:bookmarkStart w:id="38" w:name="_Toc279849102"/>
      <w:r w:rsidRPr="00DD47D1">
        <w:rPr>
          <w:rFonts w:ascii="Times New Roman" w:hAnsi="Times New Roman" w:cs="Times New Roman"/>
        </w:rPr>
        <w:t>Procedura przygotowania kości do pomiarów.</w:t>
      </w:r>
      <w:bookmarkEnd w:id="38"/>
    </w:p>
    <w:p w:rsidR="00347EBC" w:rsidRPr="00DD47D1" w:rsidRDefault="00347EBC" w:rsidP="00692ACD"/>
    <w:p w:rsidR="00347EBC" w:rsidRPr="00DD47D1" w:rsidRDefault="00347EBC" w:rsidP="00692ACD"/>
    <w:p w:rsidR="00CF757B" w:rsidRDefault="00347EBC" w:rsidP="00692ACD">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692ACD"/>
    <w:p w:rsidR="00CF757B" w:rsidRDefault="00CF757B" w:rsidP="00692ACD">
      <w:pPr>
        <w:keepNext/>
      </w:pPr>
      <w:r>
        <w:rPr>
          <w:noProof/>
          <w:lang w:eastAsia="pl-PL"/>
        </w:rPr>
        <w:lastRenderedPageBreak/>
        <w:drawing>
          <wp:inline distT="0" distB="0" distL="0" distR="0" wp14:anchorId="107A16DF" wp14:editId="36CC234F">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692ACD">
      <w:pPr>
        <w:pStyle w:val="Caption"/>
        <w:rPr>
          <w:rFonts w:ascii="Times New Roman" w:hAnsi="Times New Roman" w:cs="Times New Roman"/>
          <w:i/>
          <w:color w:val="000000" w:themeColor="text1"/>
          <w:sz w:val="24"/>
          <w:szCs w:val="24"/>
        </w:rPr>
      </w:pPr>
      <w:bookmarkStart w:id="39" w:name="_Toc408507247"/>
      <w:r w:rsidRPr="00CF757B">
        <w:rPr>
          <w:rFonts w:ascii="Times New Roman" w:hAnsi="Times New Roman" w:cs="Times New Roman"/>
          <w:i/>
          <w:color w:val="000000" w:themeColor="text1"/>
          <w:sz w:val="24"/>
          <w:szCs w:val="24"/>
        </w:rPr>
        <w:t xml:space="preserve">Rysunek </w:t>
      </w:r>
      <w:r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Pr="00CF757B">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21</w:t>
      </w:r>
      <w:r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r w:rsidR="00922C9C">
        <w:rPr>
          <w:rFonts w:ascii="Times New Roman" w:hAnsi="Times New Roman" w:cs="Times New Roman"/>
          <w:b w:val="0"/>
          <w:i/>
          <w:color w:val="000000" w:themeColor="text1"/>
          <w:sz w:val="24"/>
          <w:szCs w:val="24"/>
        </w:rPr>
        <w:t xml:space="preserve"> (Źródło [5])</w:t>
      </w:r>
      <w:bookmarkEnd w:id="39"/>
    </w:p>
    <w:p w:rsidR="00347EBC" w:rsidRDefault="00347EBC" w:rsidP="00692ACD">
      <w:r w:rsidRPr="00DD47D1">
        <w:t>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692ACD"/>
    <w:p w:rsidR="00614F2C" w:rsidRDefault="00417155" w:rsidP="00692ACD">
      <w:pPr>
        <w:keepNext/>
      </w:pPr>
      <w:r w:rsidRPr="00DD47D1">
        <w:rPr>
          <w:noProof/>
          <w:lang w:eastAsia="pl-PL"/>
        </w:rPr>
        <w:lastRenderedPageBreak/>
        <w:drawing>
          <wp:inline distT="0" distB="0" distL="0" distR="0" wp14:anchorId="50734D50" wp14:editId="7269D811">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9"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417155" w:rsidRPr="00574AFD" w:rsidRDefault="00614F2C" w:rsidP="00692ACD">
      <w:pPr>
        <w:pStyle w:val="Caption"/>
        <w:rPr>
          <w:b w:val="0"/>
          <w:i/>
          <w:sz w:val="24"/>
          <w:szCs w:val="24"/>
        </w:rPr>
      </w:pPr>
      <w:bookmarkStart w:id="40" w:name="_Toc408507248"/>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22</w:t>
      </w:r>
      <w:r w:rsidR="00060D71" w:rsidRPr="00574AFD">
        <w:rPr>
          <w:i/>
          <w:sz w:val="24"/>
          <w:szCs w:val="24"/>
        </w:rPr>
        <w:fldChar w:fldCharType="end"/>
      </w:r>
      <w:r w:rsidRPr="00574AFD">
        <w:rPr>
          <w:i/>
          <w:sz w:val="24"/>
          <w:szCs w:val="24"/>
        </w:rPr>
        <w:t xml:space="preserve">. </w:t>
      </w:r>
      <w:r w:rsidRPr="00574AFD">
        <w:rPr>
          <w:b w:val="0"/>
          <w:i/>
          <w:sz w:val="24"/>
          <w:szCs w:val="24"/>
        </w:rPr>
        <w:t>Fragment kości udowej oczyszczonej przed pomiarem.</w:t>
      </w:r>
      <w:bookmarkEnd w:id="40"/>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rPr>
          <w:trHeight w:val="668"/>
        </w:trPr>
        <w:tc>
          <w:tcPr>
            <w:tcW w:w="9210" w:type="dxa"/>
          </w:tcPr>
          <w:p w:rsidR="00347EBC" w:rsidRDefault="00347EBC" w:rsidP="00692ACD">
            <w:pPr>
              <w:keepNext/>
            </w:pPr>
            <w:r w:rsidRPr="00DD47D1">
              <w:rPr>
                <w:noProof/>
              </w:rPr>
              <w:drawing>
                <wp:inline distT="0" distB="0" distL="0" distR="0" wp14:anchorId="6192F47E" wp14:editId="5DBA6A67">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0"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b w:val="0"/>
                <w:i/>
                <w:sz w:val="24"/>
                <w:szCs w:val="24"/>
              </w:rPr>
            </w:pPr>
            <w:bookmarkStart w:id="41" w:name="_Toc408507249"/>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23</w:t>
            </w:r>
            <w:r w:rsidR="00060D71" w:rsidRPr="00574AFD">
              <w:rPr>
                <w:i/>
                <w:sz w:val="24"/>
                <w:szCs w:val="24"/>
              </w:rPr>
              <w:fldChar w:fldCharType="end"/>
            </w:r>
            <w:r w:rsidRPr="00574AFD">
              <w:rPr>
                <w:i/>
                <w:sz w:val="24"/>
                <w:szCs w:val="24"/>
              </w:rPr>
              <w:t xml:space="preserve">. </w:t>
            </w:r>
            <w:r w:rsidRPr="00574AFD">
              <w:rPr>
                <w:b w:val="0"/>
                <w:i/>
                <w:sz w:val="24"/>
                <w:szCs w:val="24"/>
              </w:rPr>
              <w:t>Trójwymiarowa reprezentacja fragmentu kości udowej.</w:t>
            </w:r>
            <w:bookmarkEnd w:id="41"/>
          </w:p>
          <w:p w:rsidR="00347EBC" w:rsidRPr="00DD47D1" w:rsidRDefault="00347EBC" w:rsidP="00692ACD">
            <w:pPr>
              <w:rPr>
                <w:i/>
              </w:rPr>
            </w:pPr>
          </w:p>
        </w:tc>
      </w:tr>
    </w:tbl>
    <w:p w:rsidR="00C26B69" w:rsidRDefault="00347EBC" w:rsidP="00692ACD">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rsidR="00C26B69">
        <w:t xml:space="preserve">W celu usystematyzowania </w:t>
      </w:r>
      <w:r w:rsidR="00C26B69">
        <w:lastRenderedPageBreak/>
        <w:t>pracy, kość podzielono na strony (lewa – L, prawa – P) oraz części (A, B, C) jak to pokazano na rysunku 20.</w:t>
      </w:r>
      <w:r w:rsidR="00C26B69" w:rsidRPr="00C26B69">
        <w:t xml:space="preserve"> </w:t>
      </w:r>
    </w:p>
    <w:p w:rsidR="00C26B69" w:rsidRDefault="00C26B69" w:rsidP="00692ACD">
      <w:pPr>
        <w:keepNext/>
      </w:pPr>
      <w:r w:rsidRPr="00C26B69">
        <w:rPr>
          <w:noProof/>
          <w:lang w:eastAsia="pl-PL"/>
        </w:rPr>
        <w:drawing>
          <wp:inline distT="0" distB="0" distL="0" distR="0" wp14:anchorId="5390C915" wp14:editId="747F1865">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692ACD">
      <w:pPr>
        <w:pStyle w:val="Caption"/>
        <w:rPr>
          <w:rFonts w:ascii="Times New Roman" w:hAnsi="Times New Roman" w:cs="Times New Roman"/>
          <w:i/>
          <w:color w:val="000000" w:themeColor="text1"/>
          <w:sz w:val="24"/>
          <w:szCs w:val="24"/>
        </w:rPr>
      </w:pPr>
      <w:bookmarkStart w:id="42" w:name="_Toc408507250"/>
      <w:r w:rsidRPr="00C26B69">
        <w:rPr>
          <w:rFonts w:ascii="Times New Roman" w:hAnsi="Times New Roman" w:cs="Times New Roman"/>
          <w:i/>
          <w:color w:val="000000" w:themeColor="text1"/>
          <w:sz w:val="24"/>
          <w:szCs w:val="24"/>
        </w:rPr>
        <w:t xml:space="preserve">Rysunek </w:t>
      </w:r>
      <w:r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Pr="00C26B69">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24</w:t>
      </w:r>
      <w:r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2"/>
    </w:p>
    <w:p w:rsidR="00347EBC" w:rsidRPr="00DD47D1" w:rsidRDefault="00C26B69" w:rsidP="00692ACD">
      <w:r>
        <w:t xml:space="preserve">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FB3A8D" w:rsidP="00692ACD">
            <w:pPr>
              <w:keepNext/>
            </w:pPr>
            <w:r>
              <w:rPr>
                <w:noProof/>
              </w:rPr>
              <w:drawing>
                <wp:inline distT="0" distB="0" distL="0" distR="0" wp14:anchorId="4AD7DEDD" wp14:editId="568DAE02">
                  <wp:extent cx="348215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42">
                            <a:extLst>
                              <a:ext uri="{28A0092B-C50C-407E-A947-70E740481C1C}">
                                <a14:useLocalDpi xmlns:a14="http://schemas.microsoft.com/office/drawing/2010/main" val="0"/>
                              </a:ext>
                            </a:extLst>
                          </a:blip>
                          <a:stretch>
                            <a:fillRect/>
                          </a:stretch>
                        </pic:blipFill>
                        <pic:spPr>
                          <a:xfrm>
                            <a:off x="0" y="0"/>
                            <a:ext cx="3483891" cy="2706450"/>
                          </a:xfrm>
                          <a:prstGeom prst="rect">
                            <a:avLst/>
                          </a:prstGeom>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i/>
                <w:sz w:val="24"/>
                <w:szCs w:val="24"/>
              </w:rPr>
            </w:pPr>
            <w:bookmarkStart w:id="43" w:name="_Toc408507251"/>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25</w:t>
            </w:r>
            <w:r w:rsidR="00060D71" w:rsidRPr="00574AFD">
              <w:rPr>
                <w:i/>
                <w:sz w:val="24"/>
                <w:szCs w:val="24"/>
              </w:rPr>
              <w:fldChar w:fldCharType="end"/>
            </w:r>
            <w:r w:rsidRPr="00574AFD">
              <w:rPr>
                <w:i/>
                <w:sz w:val="24"/>
                <w:szCs w:val="24"/>
              </w:rPr>
              <w:t xml:space="preserve">. </w:t>
            </w:r>
            <w:r w:rsidRPr="00574AFD">
              <w:rPr>
                <w:b w:val="0"/>
                <w:i/>
                <w:sz w:val="24"/>
                <w:szCs w:val="24"/>
              </w:rPr>
              <w:t>Przekrój przez głowę kości udowej wraz z zaznaczonymi obszarami wycięcia próbek do testów wytrzymałościowych.</w:t>
            </w:r>
            <w:bookmarkEnd w:id="43"/>
          </w:p>
          <w:p w:rsidR="00347EBC" w:rsidRPr="00DD47D1" w:rsidRDefault="00347EBC" w:rsidP="00692ACD"/>
        </w:tc>
      </w:tr>
      <w:tr w:rsidR="00347EBC" w:rsidRPr="00DD47D1" w:rsidTr="005B2B13">
        <w:tc>
          <w:tcPr>
            <w:tcW w:w="9210" w:type="dxa"/>
          </w:tcPr>
          <w:p w:rsidR="00347EBC" w:rsidRPr="00DD47D1" w:rsidRDefault="00347EBC" w:rsidP="00692ACD">
            <w:pPr>
              <w:rPr>
                <w:i/>
              </w:rPr>
            </w:pPr>
          </w:p>
        </w:tc>
      </w:tr>
    </w:tbl>
    <w:p w:rsidR="00347EBC" w:rsidRPr="00DD47D1" w:rsidRDefault="00347EBC" w:rsidP="00692ACD"/>
    <w:p w:rsidR="00347EBC" w:rsidRPr="00DD47D1" w:rsidRDefault="00347EBC" w:rsidP="00692ACD">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w:t>
      </w:r>
      <w:r w:rsidRPr="00DD47D1">
        <w:lastRenderedPageBreak/>
        <w:t>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692ACD"/>
    <w:tbl>
      <w:tblPr>
        <w:tblStyle w:val="TableGrid"/>
        <w:tblW w:w="0" w:type="auto"/>
        <w:tblLook w:val="04A0" w:firstRow="1" w:lastRow="0" w:firstColumn="1" w:lastColumn="0" w:noHBand="0" w:noVBand="1"/>
      </w:tblPr>
      <w:tblGrid>
        <w:gridCol w:w="5874"/>
        <w:gridCol w:w="3412"/>
      </w:tblGrid>
      <w:tr w:rsidR="00347EBC" w:rsidRPr="00DD47D1" w:rsidTr="005B2B13">
        <w:tc>
          <w:tcPr>
            <w:tcW w:w="4605" w:type="dxa"/>
            <w:tcBorders>
              <w:top w:val="nil"/>
              <w:left w:val="nil"/>
              <w:bottom w:val="nil"/>
              <w:right w:val="nil"/>
            </w:tcBorders>
          </w:tcPr>
          <w:p w:rsidR="00347EBC" w:rsidRDefault="00347EBC" w:rsidP="00692ACD">
            <w:pPr>
              <w:keepNext/>
            </w:pPr>
            <w:r w:rsidRPr="00DD47D1">
              <w:rPr>
                <w:noProof/>
              </w:rPr>
              <w:drawing>
                <wp:inline distT="0" distB="0" distL="0" distR="0" wp14:anchorId="145967E2" wp14:editId="44F304D2">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4" w:name="_Toc408507252"/>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26</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4"/>
          </w:p>
          <w:p w:rsidR="00347EBC" w:rsidRPr="00DD47D1" w:rsidRDefault="00347EBC" w:rsidP="00692ACD"/>
        </w:tc>
        <w:tc>
          <w:tcPr>
            <w:tcW w:w="4605" w:type="dxa"/>
            <w:tcBorders>
              <w:top w:val="nil"/>
              <w:left w:val="nil"/>
              <w:bottom w:val="nil"/>
              <w:right w:val="nil"/>
            </w:tcBorders>
          </w:tcPr>
          <w:p w:rsidR="00347EBC" w:rsidRPr="00DD47D1" w:rsidRDefault="00347EBC" w:rsidP="00692ACD">
            <w:pPr>
              <w:rPr>
                <w:noProof/>
              </w:rPr>
            </w:pPr>
          </w:p>
          <w:p w:rsidR="00347EBC" w:rsidRPr="00DD47D1" w:rsidRDefault="00347EBC" w:rsidP="00692ACD">
            <w:pPr>
              <w:rPr>
                <w:noProof/>
              </w:rPr>
            </w:pPr>
          </w:p>
          <w:p w:rsidR="00347EBC" w:rsidRPr="00DD47D1" w:rsidRDefault="00347EBC" w:rsidP="00692ACD">
            <w:pPr>
              <w:rPr>
                <w:noProof/>
              </w:rPr>
            </w:pPr>
          </w:p>
          <w:p w:rsidR="00347EBC" w:rsidRDefault="00347EBC" w:rsidP="00692ACD">
            <w:pPr>
              <w:keepNext/>
            </w:pPr>
            <w:r w:rsidRPr="00DD47D1">
              <w:rPr>
                <w:noProof/>
              </w:rPr>
              <w:drawing>
                <wp:inline distT="0" distB="0" distL="0" distR="0" wp14:anchorId="3A0CBD36" wp14:editId="15C3A10E">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5" w:name="_Toc408507253"/>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27</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5"/>
          </w:p>
          <w:p w:rsidR="00347EBC" w:rsidRPr="00DD47D1" w:rsidRDefault="00347EBC" w:rsidP="00692ACD"/>
        </w:tc>
      </w:tr>
    </w:tbl>
    <w:p w:rsidR="00347EBC" w:rsidRPr="00DD47D1" w:rsidRDefault="00347EBC" w:rsidP="00692ACD">
      <w:r w:rsidRPr="00DD47D1">
        <w:t xml:space="preserve">Przygotowane próbki oznaczono zaznaczając na nich kierunki a następnie do czasu pomiaru przechowywano w formalinie. </w:t>
      </w:r>
    </w:p>
    <w:p w:rsidR="00347EBC" w:rsidRDefault="00347EBC" w:rsidP="00692ACD">
      <w:pPr>
        <w:pStyle w:val="Heading1"/>
        <w:numPr>
          <w:ilvl w:val="0"/>
          <w:numId w:val="32"/>
        </w:numPr>
        <w:rPr>
          <w:rFonts w:ascii="Times New Roman" w:hAnsi="Times New Roman" w:cs="Times New Roman"/>
        </w:rPr>
      </w:pPr>
      <w:bookmarkStart w:id="46" w:name="_Toc279849103"/>
      <w:r w:rsidRPr="00DD47D1">
        <w:rPr>
          <w:rFonts w:ascii="Times New Roman" w:hAnsi="Times New Roman" w:cs="Times New Roman"/>
        </w:rPr>
        <w:t>Statyczna próba ściskania</w:t>
      </w:r>
      <w:bookmarkEnd w:id="46"/>
      <w:r w:rsidRPr="00DD47D1">
        <w:rPr>
          <w:rFonts w:ascii="Times New Roman" w:hAnsi="Times New Roman" w:cs="Times New Roman"/>
        </w:rPr>
        <w:t xml:space="preserve"> </w:t>
      </w:r>
    </w:p>
    <w:p w:rsidR="00347EBC" w:rsidRPr="00B30AEC" w:rsidRDefault="00347EBC" w:rsidP="00692ACD"/>
    <w:p w:rsidR="00347EBC" w:rsidRPr="00DD47D1" w:rsidRDefault="00347EBC" w:rsidP="00692ACD"/>
    <w:p w:rsidR="00347EBC" w:rsidRPr="00574AFD" w:rsidRDefault="00347EBC" w:rsidP="00692ACD">
      <w:pPr>
        <w:rPr>
          <w:iCs/>
        </w:rPr>
      </w:pPr>
      <w:r w:rsidRPr="00DD47D1">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30"/>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w:t>
      </w:r>
      <w:r w:rsidRPr="00574AFD">
        <w:rPr>
          <w:rStyle w:val="HTMLCite"/>
          <w:i w:val="0"/>
        </w:rPr>
        <w:lastRenderedPageBreak/>
        <w:t>z maksymalną siła 500N. Urządzenie wyposażone jest w sterownik wraz z oprogramowaniem umożliwiający sterowanie eksperymentem.</w:t>
      </w:r>
    </w:p>
    <w:p w:rsidR="00347EBC" w:rsidRPr="00DD47D1" w:rsidRDefault="00347EBC" w:rsidP="00692ACD">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692ACD">
            <w:pPr>
              <w:keepNext/>
            </w:pPr>
            <w:r w:rsidRPr="00DD47D1">
              <w:rPr>
                <w:noProof/>
              </w:rPr>
              <w:drawing>
                <wp:inline distT="0" distB="0" distL="0" distR="0" wp14:anchorId="0D0640CC" wp14:editId="43F09A1E">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7" w:name="_Toc408507254"/>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28</w:t>
            </w:r>
            <w:r w:rsidR="002A71BE"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7"/>
          </w:p>
          <w:p w:rsidR="00347EBC" w:rsidRPr="00DD47D1" w:rsidRDefault="00347EBC" w:rsidP="00692ACD"/>
        </w:tc>
      </w:tr>
      <w:tr w:rsidR="00347EBC" w:rsidRPr="00DD47D1" w:rsidTr="005B2B13">
        <w:tc>
          <w:tcPr>
            <w:tcW w:w="9210" w:type="dxa"/>
          </w:tcPr>
          <w:p w:rsidR="00347EBC" w:rsidRPr="00DD47D1" w:rsidRDefault="00347EBC" w:rsidP="00692ACD"/>
        </w:tc>
      </w:tr>
    </w:tbl>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692ACD">
            <w:pPr>
              <w:keepNext/>
            </w:pPr>
            <w:r w:rsidRPr="00DD47D1">
              <w:rPr>
                <w:noProof/>
              </w:rPr>
              <w:lastRenderedPageBreak/>
              <w:drawing>
                <wp:inline distT="0" distB="0" distL="0" distR="0" wp14:anchorId="005539BC" wp14:editId="609483B0">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8" w:name="_Toc408507255"/>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29</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48"/>
          </w:p>
          <w:p w:rsidR="00347EBC" w:rsidRPr="00DD47D1" w:rsidRDefault="00347EBC" w:rsidP="00692ACD"/>
        </w:tc>
      </w:tr>
    </w:tbl>
    <w:p w:rsidR="00347EBC" w:rsidRPr="00DD47D1" w:rsidRDefault="00347EBC" w:rsidP="00692ACD"/>
    <w:p w:rsidR="00347EBC" w:rsidRPr="00DD47D1" w:rsidRDefault="00347EBC" w:rsidP="00692ACD">
      <w:r w:rsidRPr="00DD47D1">
        <w:t>Przebieg wykonywanego eksperymentu był następujący :</w:t>
      </w:r>
    </w:p>
    <w:p w:rsidR="00347EBC" w:rsidRPr="00DD47D1" w:rsidRDefault="00347EBC" w:rsidP="00692ACD"/>
    <w:p w:rsidR="00347EBC" w:rsidRPr="00DD47D1" w:rsidRDefault="00347EBC" w:rsidP="00692ACD">
      <w:pPr>
        <w:pStyle w:val="ListParagraph"/>
        <w:numPr>
          <w:ilvl w:val="0"/>
          <w:numId w:val="33"/>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692ACD">
      <w:pPr>
        <w:pStyle w:val="ListParagraph"/>
        <w:numPr>
          <w:ilvl w:val="0"/>
          <w:numId w:val="33"/>
        </w:numPr>
      </w:pPr>
      <w:r w:rsidRPr="00DD47D1">
        <w:t>Próbka była ściskania do wartości odkształcenia 1.5%</w:t>
      </w:r>
    </w:p>
    <w:p w:rsidR="00347EBC" w:rsidRPr="00DD47D1" w:rsidRDefault="00347EBC" w:rsidP="00692ACD">
      <w:pPr>
        <w:pStyle w:val="ListParagraph"/>
        <w:numPr>
          <w:ilvl w:val="0"/>
          <w:numId w:val="33"/>
        </w:numPr>
      </w:pPr>
      <w:r w:rsidRPr="00DD47D1">
        <w:t>Pomiędzy wartością odkształceń 0.5% a 1.5% wykonano 8-10 cykli naprzemiennego ściskania i odpuszczania naprężeń mających na celu ustabilizowanie próbki w uchwycie.</w:t>
      </w:r>
    </w:p>
    <w:p w:rsidR="00347EBC" w:rsidRPr="00DD47D1" w:rsidRDefault="00347EBC" w:rsidP="00692ACD">
      <w:pPr>
        <w:pStyle w:val="ListParagraph"/>
        <w:numPr>
          <w:ilvl w:val="0"/>
          <w:numId w:val="33"/>
        </w:numPr>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692ACD">
      <w:pPr>
        <w:pStyle w:val="ListParagraph"/>
        <w:numPr>
          <w:ilvl w:val="0"/>
          <w:numId w:val="33"/>
        </w:numPr>
      </w:pPr>
      <w:r w:rsidRPr="00DD47D1">
        <w:t xml:space="preserve">Po wykonaniu ostatniego pomiaru odpuszczono zadane naprężenie do wartości zerowej. </w:t>
      </w:r>
    </w:p>
    <w:p w:rsidR="00347EBC" w:rsidRPr="00DD47D1" w:rsidRDefault="00347EBC" w:rsidP="00692ACD"/>
    <w:p w:rsidR="00347EBC" w:rsidRPr="00DD47D1" w:rsidRDefault="00347EBC" w:rsidP="00692ACD"/>
    <w:p w:rsidR="00347EBC" w:rsidRPr="00DD47D1" w:rsidRDefault="00347EBC" w:rsidP="00692ACD"/>
    <w:p w:rsidR="00347EBC" w:rsidRPr="00DD47D1" w:rsidRDefault="00347EBC" w:rsidP="00692ACD">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w:t>
      </w:r>
      <w:r w:rsidRPr="00DD47D1">
        <w:lastRenderedPageBreak/>
        <w:t>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692ACD">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rsidTr="005B2B13">
        <w:tc>
          <w:tcPr>
            <w:tcW w:w="4643" w:type="dxa"/>
          </w:tcPr>
          <w:p w:rsidR="00347EBC" w:rsidRDefault="00347EBC" w:rsidP="00692ACD">
            <w:pPr>
              <w:keepNext/>
            </w:pPr>
            <w:r w:rsidRPr="00DD47D1">
              <w:rPr>
                <w:noProof/>
              </w:rPr>
              <w:drawing>
                <wp:inline distT="0" distB="0" distL="0" distR="0" wp14:anchorId="3C8CDF17" wp14:editId="035749A7">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FD77D2">
              <w:rPr>
                <w:i/>
                <w:noProof/>
                <w:color w:val="000000" w:themeColor="text1"/>
                <w:sz w:val="24"/>
                <w:szCs w:val="24"/>
              </w:rPr>
              <w:t>3</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p w:rsidR="00347EBC" w:rsidRPr="00DD47D1" w:rsidRDefault="00347EBC" w:rsidP="00692ACD">
            <w:pPr>
              <w:pStyle w:val="Caption"/>
            </w:pPr>
          </w:p>
        </w:tc>
        <w:tc>
          <w:tcPr>
            <w:tcW w:w="4643" w:type="dxa"/>
          </w:tcPr>
          <w:p w:rsidR="00347EBC" w:rsidRDefault="00347EBC" w:rsidP="00692ACD">
            <w:pPr>
              <w:keepNext/>
            </w:pPr>
            <w:r w:rsidRPr="00DD47D1">
              <w:rPr>
                <w:noProof/>
              </w:rPr>
              <w:drawing>
                <wp:inline distT="0" distB="0" distL="0" distR="0" wp14:anchorId="46B14C68" wp14:editId="1ACD093A">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692ACD">
            <w:pPr>
              <w:pStyle w:val="Caption"/>
              <w:rPr>
                <w:b w:val="0"/>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FD77D2">
              <w:rPr>
                <w:i/>
                <w:noProof/>
                <w:color w:val="000000" w:themeColor="text1"/>
                <w:sz w:val="24"/>
                <w:szCs w:val="24"/>
              </w:rPr>
              <w:t>4</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692ACD">
            <w:pPr>
              <w:keepNext/>
            </w:pPr>
          </w:p>
          <w:p w:rsidR="00347EBC" w:rsidRPr="00DD47D1" w:rsidRDefault="00347EBC" w:rsidP="00692ACD">
            <w:pPr>
              <w:pStyle w:val="Caption"/>
            </w:pPr>
          </w:p>
        </w:tc>
      </w:tr>
    </w:tbl>
    <w:p w:rsidR="00347EBC" w:rsidRDefault="00347EBC" w:rsidP="00692ACD">
      <w:pPr>
        <w:pStyle w:val="Heading1"/>
        <w:numPr>
          <w:ilvl w:val="0"/>
          <w:numId w:val="32"/>
        </w:numPr>
        <w:rPr>
          <w:rFonts w:ascii="Times New Roman" w:hAnsi="Times New Roman" w:cs="Times New Roman"/>
        </w:rPr>
      </w:pPr>
      <w:bookmarkStart w:id="49" w:name="_Toc279849104"/>
      <w:r>
        <w:rPr>
          <w:rFonts w:ascii="Times New Roman" w:hAnsi="Times New Roman" w:cs="Times New Roman"/>
        </w:rPr>
        <w:t>ImageJ</w:t>
      </w:r>
      <w:bookmarkEnd w:id="49"/>
    </w:p>
    <w:p w:rsidR="00347EBC" w:rsidRDefault="00347EBC" w:rsidP="00692ACD"/>
    <w:p w:rsidR="00347EBC" w:rsidRDefault="00347EBC" w:rsidP="00692ACD">
      <w:r>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w:t>
      </w:r>
      <w:r w:rsidR="00AB1116">
        <w:t>program wielowątkowy dlatego też</w:t>
      </w:r>
      <w:r>
        <w:t xml:space="preserve"> otwieranie obrazu może się odbywać równolegle z innymi operacjami. </w:t>
      </w:r>
    </w:p>
    <w:p w:rsidR="00347EBC" w:rsidRDefault="00347EBC" w:rsidP="00692ACD"/>
    <w:p w:rsidR="00347EBC" w:rsidRDefault="00347EBC" w:rsidP="00692ACD">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Default="00347EBC" w:rsidP="00692ACD"/>
    <w:p w:rsidR="00347EBC" w:rsidRDefault="00347EBC" w:rsidP="00692ACD">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Default="00347EBC" w:rsidP="00692ACD"/>
    <w:p w:rsidR="00347EBC" w:rsidRDefault="00347EBC" w:rsidP="00692ACD">
      <w:r>
        <w:t xml:space="preserve">Dostępna jest również przestrzenna kalibracja, dzięki czemu można otrzymać informacje o rzeczywistych rozmiarach badanego przedmiotu/próbki. </w:t>
      </w:r>
    </w:p>
    <w:p w:rsidR="00347EBC" w:rsidRDefault="00347EBC" w:rsidP="00692ACD"/>
    <w:p w:rsidR="00347EBC" w:rsidRDefault="00347EBC" w:rsidP="00692ACD">
      <w:r>
        <w:t>ImageJ posiada szereg wtyczek, które są ogólnie dostępne, rozwiązujące niemal wszystkie problemy jakie można napotkać przy obróbce obrazów.</w:t>
      </w:r>
    </w:p>
    <w:p w:rsidR="00347EBC" w:rsidRDefault="00347EBC" w:rsidP="00692ACD"/>
    <w:p w:rsidR="00347EBC" w:rsidRDefault="00347EBC" w:rsidP="00692ACD">
      <w:pPr>
        <w:pStyle w:val="ListParagraph"/>
        <w:numPr>
          <w:ilvl w:val="2"/>
          <w:numId w:val="35"/>
        </w:numPr>
      </w:pPr>
      <w:r>
        <w:t xml:space="preserve">Image </w:t>
      </w:r>
      <w:r>
        <w:sym w:font="Wingdings" w:char="F0E0"/>
      </w:r>
      <w:r>
        <w:t xml:space="preserve"> Adjust </w:t>
      </w:r>
      <w:r>
        <w:sym w:font="Wingdings" w:char="F0E0"/>
      </w:r>
      <w:r>
        <w:t xml:space="preserve"> Treshold</w:t>
      </w:r>
    </w:p>
    <w:p w:rsidR="00347EBC" w:rsidRDefault="00347EBC" w:rsidP="00692ACD">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Default="00347EBC" w:rsidP="00692ACD"/>
    <w:p w:rsidR="00347EBC" w:rsidRDefault="00347EBC" w:rsidP="00692ACD">
      <w:pPr>
        <w:keepNext/>
      </w:pPr>
      <w:r>
        <w:rPr>
          <w:noProof/>
          <w:lang w:eastAsia="pl-PL"/>
        </w:rPr>
        <w:drawing>
          <wp:inline distT="0" distB="0" distL="0" distR="0" wp14:anchorId="46E7A892" wp14:editId="403AD336">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0" w:name="_Toc408507256"/>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30</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Ustawianie tresholdu, z opisem funkcji .</w:t>
      </w:r>
      <w:bookmarkEnd w:id="50"/>
    </w:p>
    <w:p w:rsidR="00347EBC" w:rsidRDefault="00347EBC" w:rsidP="00692ACD"/>
    <w:p w:rsidR="00347EBC" w:rsidRDefault="00347EBC" w:rsidP="00692ACD">
      <w:pPr>
        <w:pStyle w:val="ListParagraph"/>
        <w:numPr>
          <w:ilvl w:val="2"/>
          <w:numId w:val="35"/>
        </w:numPr>
      </w:pPr>
      <w:r>
        <w:t xml:space="preserve">Image </w:t>
      </w:r>
      <w:r>
        <w:sym w:font="Wingdings" w:char="F0E0"/>
      </w:r>
      <w:r>
        <w:t xml:space="preserve"> Stacks </w:t>
      </w:r>
      <w:r>
        <w:sym w:font="Wingdings" w:char="F0E0"/>
      </w:r>
      <w:r>
        <w:t xml:space="preserve"> Tools </w:t>
      </w:r>
      <w:r>
        <w:sym w:font="Wingdings" w:char="F0E0"/>
      </w:r>
      <w:r>
        <w:t xml:space="preserve"> Make Substack</w:t>
      </w:r>
    </w:p>
    <w:p w:rsidR="00347EBC" w:rsidRDefault="00347EBC" w:rsidP="00692ACD"/>
    <w:p w:rsidR="00347EBC" w:rsidRDefault="00347EBC" w:rsidP="00692ACD">
      <w:r>
        <w:t>Funkcja ta tworzy nowy „stack” obrazów w zadanym przez użytkownika zakresie. Potrafi także wybierać obrazy z zadaną inkrementacją, jak również listę obrazów.</w:t>
      </w:r>
    </w:p>
    <w:p w:rsidR="00347EBC" w:rsidRDefault="00347EBC" w:rsidP="00692ACD"/>
    <w:p w:rsidR="00347EBC" w:rsidRDefault="00347EBC" w:rsidP="00692ACD">
      <w:pPr>
        <w:keepNext/>
      </w:pPr>
      <w:r>
        <w:rPr>
          <w:noProof/>
          <w:lang w:eastAsia="pl-PL"/>
        </w:rPr>
        <w:lastRenderedPageBreak/>
        <w:drawing>
          <wp:inline distT="0" distB="0" distL="0" distR="0" wp14:anchorId="2BC5A738" wp14:editId="58ACD8B3">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1" w:name="_Toc408507257"/>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31</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Zadawanie „substacku” z inkrementacją</w:t>
      </w:r>
      <w:r w:rsidRPr="002A71BE">
        <w:rPr>
          <w:rFonts w:ascii="Times New Roman" w:hAnsi="Times New Roman" w:cs="Times New Roman"/>
          <w:i/>
          <w:color w:val="000000" w:themeColor="text1"/>
          <w:sz w:val="24"/>
          <w:szCs w:val="24"/>
        </w:rPr>
        <w:t>.</w:t>
      </w:r>
      <w:bookmarkEnd w:id="51"/>
    </w:p>
    <w:p w:rsidR="00347EBC" w:rsidRDefault="00347EBC" w:rsidP="00692ACD"/>
    <w:p w:rsidR="00347EBC" w:rsidRDefault="00347EBC" w:rsidP="00692ACD">
      <w:pPr>
        <w:pStyle w:val="ListParagraph"/>
        <w:numPr>
          <w:ilvl w:val="2"/>
          <w:numId w:val="35"/>
        </w:numPr>
      </w:pPr>
      <w:r>
        <w:t xml:space="preserve">Process </w:t>
      </w:r>
      <w:r>
        <w:sym w:font="Wingdings" w:char="F0E0"/>
      </w:r>
      <w:r>
        <w:t xml:space="preserve"> Binary </w:t>
      </w:r>
      <w:r>
        <w:sym w:font="Wingdings" w:char="F0E0"/>
      </w:r>
      <w:r>
        <w:t xml:space="preserve"> Dilate</w:t>
      </w:r>
    </w:p>
    <w:p w:rsidR="00347EBC" w:rsidRDefault="00347EBC" w:rsidP="00692ACD"/>
    <w:p w:rsidR="00347EBC" w:rsidRDefault="00347EBC" w:rsidP="00692ACD">
      <w:r>
        <w:t xml:space="preserve">Funkcja ta dodaje piksele do krawędzi obrazka. Wypełnia w tej sposób dziury w strukturze kości, co później ułatwia dokładniejsze wyznaczenie powierzchni próbki. </w:t>
      </w:r>
    </w:p>
    <w:p w:rsidR="00347EBC" w:rsidRDefault="00347EBC" w:rsidP="00692ACD"/>
    <w:p w:rsidR="00347EBC" w:rsidRDefault="00347EBC" w:rsidP="00692ACD">
      <w:pPr>
        <w:pStyle w:val="ListParagraph"/>
        <w:numPr>
          <w:ilvl w:val="2"/>
          <w:numId w:val="35"/>
        </w:numPr>
      </w:pPr>
      <w:r>
        <w:t xml:space="preserve">Process </w:t>
      </w:r>
      <w:r>
        <w:sym w:font="Wingdings" w:char="F0E0"/>
      </w:r>
      <w:r>
        <w:t xml:space="preserve"> Binary </w:t>
      </w:r>
      <w:r>
        <w:sym w:font="Wingdings" w:char="F0E0"/>
      </w:r>
      <w:r>
        <w:t xml:space="preserve"> Erode</w:t>
      </w:r>
    </w:p>
    <w:p w:rsidR="00347EBC" w:rsidRDefault="00347EBC" w:rsidP="00692ACD">
      <w:r>
        <w:t xml:space="preserve">Usuwa piksele z krawędzi obrazka. Oczyszcza brzegi z zakłóceń, wygładzając powierzchnię. </w:t>
      </w:r>
    </w:p>
    <w:p w:rsidR="00347EBC" w:rsidRDefault="00347EBC" w:rsidP="00692ACD"/>
    <w:p w:rsidR="00347EBC" w:rsidRDefault="00347EBC" w:rsidP="00692ACD">
      <w:pPr>
        <w:keepNext/>
      </w:pPr>
      <w:r>
        <w:rPr>
          <w:noProof/>
          <w:lang w:eastAsia="pl-PL"/>
        </w:rPr>
        <w:drawing>
          <wp:inline distT="0" distB="0" distL="0" distR="0" wp14:anchorId="7A021E32" wp14:editId="3E4D55D5">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2" w:name="_Toc408507258"/>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32</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Przedstawienie działania funkcji z grupy Binary.</w:t>
      </w:r>
      <w:bookmarkEnd w:id="52"/>
      <w:r w:rsidRPr="002A71BE">
        <w:rPr>
          <w:rFonts w:ascii="Times New Roman" w:hAnsi="Times New Roman" w:cs="Times New Roman"/>
          <w:b w:val="0"/>
          <w:i/>
          <w:color w:val="000000" w:themeColor="text1"/>
          <w:sz w:val="24"/>
          <w:szCs w:val="24"/>
        </w:rPr>
        <w:t xml:space="preserve"> </w:t>
      </w:r>
    </w:p>
    <w:p w:rsidR="00347EBC" w:rsidRDefault="00347EBC" w:rsidP="00692ACD"/>
    <w:p w:rsidR="00347EBC" w:rsidRDefault="00347EBC" w:rsidP="00692ACD">
      <w:pPr>
        <w:pStyle w:val="ListParagraph"/>
        <w:numPr>
          <w:ilvl w:val="1"/>
          <w:numId w:val="35"/>
        </w:numPr>
      </w:pPr>
      <w:r>
        <w:t>BoneJ</w:t>
      </w:r>
    </w:p>
    <w:p w:rsidR="00347EBC" w:rsidRDefault="00347EBC" w:rsidP="00692ACD"/>
    <w:p w:rsidR="00347EBC" w:rsidRDefault="00347EBC" w:rsidP="00692ACD">
      <w:r>
        <w:t xml:space="preserve">BoneJ jest pluginem  programu ImageJ stworzonym do analizy obrazów kości. Zapewnia darmowe, open-source’owe narzędzia do badania beleczek kostnych, a także całej struktury kości. </w:t>
      </w:r>
    </w:p>
    <w:p w:rsidR="00347EBC" w:rsidRDefault="00347EBC" w:rsidP="00692ACD"/>
    <w:p w:rsidR="00347EBC" w:rsidRDefault="00347EBC" w:rsidP="00692ACD">
      <w:pPr>
        <w:pStyle w:val="ListParagraph"/>
        <w:numPr>
          <w:ilvl w:val="2"/>
          <w:numId w:val="35"/>
        </w:numPr>
      </w:pPr>
      <w:r>
        <w:t>Volume Fraction</w:t>
      </w:r>
    </w:p>
    <w:p w:rsidR="00347EBC" w:rsidRDefault="00347EBC" w:rsidP="00692ACD"/>
    <w:p w:rsidR="00347EBC" w:rsidRPr="00411475" w:rsidRDefault="00347EBC" w:rsidP="00692ACD">
      <w:r>
        <w:t xml:space="preserve">Funkcja ta ustala stosunek objętości zmineralizowanej kości do objętości próbki (BV/TV). W najprostszym rozumieniu oznacza to ilość voxeli kości podzieloną przez całkowitą ilość voxeli. </w:t>
      </w:r>
    </w:p>
    <w:p w:rsidR="00347EBC" w:rsidRPr="00DD47D1" w:rsidRDefault="00347EBC" w:rsidP="00692ACD">
      <w:pPr>
        <w:pStyle w:val="Heading1"/>
        <w:numPr>
          <w:ilvl w:val="0"/>
          <w:numId w:val="35"/>
        </w:numPr>
        <w:rPr>
          <w:rFonts w:ascii="Times New Roman" w:hAnsi="Times New Roman" w:cs="Times New Roman"/>
        </w:rPr>
      </w:pPr>
      <w:bookmarkStart w:id="53" w:name="_Toc279849105"/>
      <w:r w:rsidRPr="00DD47D1">
        <w:rPr>
          <w:rFonts w:ascii="Times New Roman" w:hAnsi="Times New Roman" w:cs="Times New Roman"/>
        </w:rPr>
        <w:lastRenderedPageBreak/>
        <w:t>Analiza danych eksperymentalnych</w:t>
      </w:r>
      <w:bookmarkEnd w:id="53"/>
      <w:r w:rsidRPr="00DD47D1">
        <w:rPr>
          <w:rFonts w:ascii="Times New Roman" w:hAnsi="Times New Roman" w:cs="Times New Roman"/>
        </w:rPr>
        <w:t xml:space="preserve"> </w:t>
      </w:r>
    </w:p>
    <w:p w:rsidR="00347EBC" w:rsidRPr="00DD47D1" w:rsidRDefault="00347EBC" w:rsidP="00692ACD"/>
    <w:p w:rsidR="00347EBC" w:rsidRDefault="003A0538" w:rsidP="00692ACD">
      <w:pPr>
        <w:pStyle w:val="Heading2"/>
      </w:pPr>
      <w:bookmarkStart w:id="54" w:name="_Toc279849106"/>
      <w:r>
        <w:t xml:space="preserve">7.1. </w:t>
      </w:r>
      <w:r w:rsidR="00347EBC" w:rsidRPr="00DD47D1">
        <w:t>PROCEDURA SCISKANIA KOSCI</w:t>
      </w:r>
      <w:bookmarkEnd w:id="54"/>
    </w:p>
    <w:p w:rsidR="00347EBC" w:rsidRPr="004D2837" w:rsidRDefault="00347EBC" w:rsidP="00692ACD"/>
    <w:p w:rsidR="00347EBC" w:rsidRPr="004D2837" w:rsidRDefault="00347EBC" w:rsidP="00692ACD">
      <w:pPr>
        <w:pStyle w:val="ListParagraph"/>
        <w:numPr>
          <w:ilvl w:val="0"/>
          <w:numId w:val="23"/>
        </w:numPr>
        <w:rPr>
          <w:b/>
        </w:rPr>
      </w:pPr>
      <w:r w:rsidRPr="00DD47D1">
        <w:t>Otrzymano kości z rzeźni, z kości udowej krów: młodej,  w średnim wieku i starej – w celu ustalenia jak bardzo wiek krowy wpływa na wartości poszczególnych stałych.</w:t>
      </w:r>
    </w:p>
    <w:p w:rsidR="00347EBC" w:rsidRPr="004D2837" w:rsidRDefault="00347EBC" w:rsidP="00692ACD">
      <w:pPr>
        <w:pStyle w:val="ListParagraph"/>
        <w:numPr>
          <w:ilvl w:val="0"/>
          <w:numId w:val="23"/>
        </w:numPr>
        <w:rPr>
          <w:b/>
        </w:rPr>
      </w:pPr>
      <w:r>
        <w:t>Każdą</w:t>
      </w:r>
      <w:r w:rsidRPr="00DD47D1">
        <w:t xml:space="preserve"> kość oczyszczono dokładnie i pocięto na mniejsze kawałki.</w:t>
      </w:r>
    </w:p>
    <w:p w:rsidR="00347EBC" w:rsidRPr="004D2837" w:rsidRDefault="00347EBC" w:rsidP="00692ACD">
      <w:pPr>
        <w:pStyle w:val="ListParagraph"/>
        <w:numPr>
          <w:ilvl w:val="0"/>
          <w:numId w:val="23"/>
        </w:numPr>
        <w:rPr>
          <w:b/>
        </w:rPr>
      </w:pPr>
      <w:r w:rsidRPr="00DD47D1">
        <w:t>Każdy z mniejszych kawałków oznaczono numerycznie i literami, by moc było je rozróżnić</w:t>
      </w:r>
      <w:r w:rsidR="0031095B">
        <w:t>, tak jak to zostało opisane w rozdziale 4.</w:t>
      </w:r>
    </w:p>
    <w:p w:rsidR="00347EBC" w:rsidRPr="004D2837" w:rsidRDefault="00347EBC" w:rsidP="00692ACD">
      <w:pPr>
        <w:pStyle w:val="ListParagraph"/>
        <w:numPr>
          <w:ilvl w:val="0"/>
          <w:numId w:val="23"/>
        </w:numPr>
        <w:rPr>
          <w:b/>
        </w:rPr>
      </w:pPr>
      <w:r w:rsidRPr="00DD47D1">
        <w:t xml:space="preserve">Z tak oznaczonych kawałków pobrano małe </w:t>
      </w:r>
      <w:r>
        <w:t>sześ</w:t>
      </w:r>
      <w:r w:rsidRPr="00DD47D1">
        <w:t>ciany.</w:t>
      </w:r>
    </w:p>
    <w:p w:rsidR="00347EBC" w:rsidRPr="004D2837" w:rsidRDefault="00347EBC" w:rsidP="00692ACD">
      <w:pPr>
        <w:pStyle w:val="ListParagraph"/>
        <w:numPr>
          <w:ilvl w:val="0"/>
          <w:numId w:val="23"/>
        </w:numPr>
        <w:rPr>
          <w:b/>
        </w:rPr>
      </w:pPr>
      <w:r w:rsidRPr="00DD47D1">
        <w:t xml:space="preserve">Najpierw rozcięto kawałek na </w:t>
      </w:r>
      <w:r>
        <w:t>pó</w:t>
      </w:r>
      <w:r w:rsidRPr="00DD47D1">
        <w:t>ł, przy pomocy malej piły ręcznej,</w:t>
      </w:r>
    </w:p>
    <w:p w:rsidR="00347EBC" w:rsidRPr="004D2837" w:rsidRDefault="00347EBC" w:rsidP="00692ACD">
      <w:pPr>
        <w:pStyle w:val="ListParagraph"/>
        <w:numPr>
          <w:ilvl w:val="0"/>
          <w:numId w:val="23"/>
        </w:numPr>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rsidR="00347EBC" w:rsidRPr="004D2837" w:rsidRDefault="00347EBC" w:rsidP="00692ACD">
      <w:pPr>
        <w:pStyle w:val="ListParagraph"/>
        <w:numPr>
          <w:ilvl w:val="0"/>
          <w:numId w:val="23"/>
        </w:numPr>
        <w:rPr>
          <w:b/>
        </w:rPr>
      </w:pPr>
      <w:r w:rsidRPr="00DD47D1">
        <w:t>uzyskana w ten sposób kostkę, oznaczano dodatkowo symbolami numerycznymi, określającymi kierunek</w:t>
      </w:r>
    </w:p>
    <w:p w:rsidR="00347EBC" w:rsidRPr="004D2837" w:rsidRDefault="00347EBC" w:rsidP="00692ACD">
      <w:pPr>
        <w:pStyle w:val="ListParagraph"/>
        <w:numPr>
          <w:ilvl w:val="0"/>
          <w:numId w:val="23"/>
        </w:numPr>
        <w:rPr>
          <w:b/>
        </w:rPr>
      </w:pPr>
      <w:r w:rsidRPr="00DD47D1">
        <w:t xml:space="preserve">z jednego kawałka uzyskano średnio 3 sześciany </w:t>
      </w:r>
    </w:p>
    <w:p w:rsidR="00347EBC" w:rsidRPr="004D2837" w:rsidRDefault="00347EBC" w:rsidP="00692ACD">
      <w:pPr>
        <w:pStyle w:val="ListParagraph"/>
        <w:numPr>
          <w:ilvl w:val="0"/>
          <w:numId w:val="23"/>
        </w:numPr>
        <w:rPr>
          <w:b/>
        </w:rPr>
      </w:pPr>
      <w:r w:rsidRPr="00DD47D1">
        <w:t>tak przygotowane kosteczki umieszczono w mikrotomografie</w:t>
      </w:r>
    </w:p>
    <w:p w:rsidR="00347EBC" w:rsidRPr="004D2837" w:rsidRDefault="00347EBC" w:rsidP="00692ACD">
      <w:pPr>
        <w:pStyle w:val="ListParagraph"/>
        <w:numPr>
          <w:ilvl w:val="0"/>
          <w:numId w:val="23"/>
        </w:numPr>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rsidR="00347EBC" w:rsidRPr="004D2837" w:rsidRDefault="00347EBC" w:rsidP="00692ACD">
      <w:pPr>
        <w:pStyle w:val="ListParagraph"/>
        <w:numPr>
          <w:ilvl w:val="0"/>
          <w:numId w:val="23"/>
        </w:numPr>
        <w:rPr>
          <w:b/>
        </w:rPr>
      </w:pPr>
      <w:r w:rsidRPr="00DD47D1">
        <w:t xml:space="preserve">wykonywano następnie ściskanie odpowiednio do </w:t>
      </w:r>
      <w:r w:rsidR="002A71BE" w:rsidRPr="00DD47D1">
        <w:t>0.5, 1.5, 2.5 i 3.5</w:t>
      </w:r>
      <w:r w:rsidR="002A71BE">
        <w:t xml:space="preserve">% </w:t>
      </w:r>
      <w:r w:rsidRPr="00DD47D1">
        <w:t>początkowej długości boku kosteczki, po każdym ściskaniu do odpowiedniego procentu pozostawiono kostkę do relaksacji materiału, by nie zaburzyć pomiarów</w:t>
      </w:r>
    </w:p>
    <w:p w:rsidR="00347EBC" w:rsidRPr="004D2837" w:rsidRDefault="00347EBC" w:rsidP="00692ACD">
      <w:pPr>
        <w:pStyle w:val="ListParagraph"/>
        <w:numPr>
          <w:ilvl w:val="0"/>
          <w:numId w:val="23"/>
        </w:numPr>
        <w:rPr>
          <w:b/>
        </w:rPr>
      </w:pPr>
      <w:r w:rsidRPr="00DD47D1">
        <w:t>otrzymano w ten sposób wykresy zależności: siły od zmiany długości oraz siły od czasu – interesująca nas zależność siły od zmian długości została wykorzystana później do wyznaczenia modułu Younga</w:t>
      </w:r>
    </w:p>
    <w:p w:rsidR="00347EBC" w:rsidRPr="004D2837" w:rsidRDefault="00347EBC" w:rsidP="00692ACD">
      <w:pPr>
        <w:pStyle w:val="ListParagraph"/>
        <w:numPr>
          <w:ilvl w:val="0"/>
          <w:numId w:val="23"/>
        </w:numPr>
        <w:rPr>
          <w:b/>
        </w:rPr>
      </w:pPr>
      <w:r w:rsidRPr="00DD47D1">
        <w:t>każdą kostkę ściskano w specjalnej maszynie w każdym z 3 kierunków, nie wykonywało się to automatycznie, za każdym razem kostkę należało przekręcić</w:t>
      </w:r>
    </w:p>
    <w:p w:rsidR="00347EBC" w:rsidRPr="004D2837" w:rsidRDefault="00347EBC" w:rsidP="00692ACD">
      <w:pPr>
        <w:pStyle w:val="ListParagraph"/>
        <w:numPr>
          <w:ilvl w:val="0"/>
          <w:numId w:val="23"/>
        </w:numPr>
        <w:rPr>
          <w:b/>
        </w:rPr>
      </w:pPr>
      <w:r w:rsidRPr="00DD47D1">
        <w:t>pojedynczy pomiar trwał około 45min</w:t>
      </w:r>
    </w:p>
    <w:p w:rsidR="00347EBC" w:rsidRPr="004D2837" w:rsidRDefault="00347EBC" w:rsidP="00692ACD">
      <w:pPr>
        <w:pStyle w:val="Heading2"/>
      </w:pPr>
      <w:bookmarkStart w:id="55" w:name="_Toc279849107"/>
      <w:r>
        <w:t xml:space="preserve">7.2. </w:t>
      </w:r>
      <w:r w:rsidRPr="00DD47D1">
        <w:t>PROCEDURA KALIBRACJI MIKROTOMOGRAFU</w:t>
      </w:r>
      <w:bookmarkEnd w:id="55"/>
    </w:p>
    <w:p w:rsidR="00347EBC" w:rsidRPr="00DD47D1" w:rsidRDefault="00347EBC" w:rsidP="00692ACD"/>
    <w:p w:rsidR="00347EBC" w:rsidRPr="00DD47D1" w:rsidRDefault="00347EBC" w:rsidP="00692ACD">
      <w:pPr>
        <w:pStyle w:val="ListParagraph"/>
        <w:numPr>
          <w:ilvl w:val="0"/>
          <w:numId w:val="27"/>
        </w:numPr>
      </w:pPr>
      <w:r w:rsidRPr="00DD47D1">
        <w:t>Ustalenie liczby projekcji – im więcej projekcji tym lepsza rozdzielczość, ale dłuższy czas pomiaru. Liczba projekcji ustalona na 1600, rozdzielczość 6,5um</w:t>
      </w:r>
    </w:p>
    <w:p w:rsidR="00347EBC" w:rsidRPr="00DD47D1" w:rsidRDefault="00347EBC" w:rsidP="00692ACD">
      <w:pPr>
        <w:pStyle w:val="ListParagraph"/>
        <w:numPr>
          <w:ilvl w:val="0"/>
          <w:numId w:val="27"/>
        </w:numPr>
      </w:pPr>
      <w:r w:rsidRPr="00DD47D1">
        <w:t>Kalibracja offsetu</w:t>
      </w:r>
    </w:p>
    <w:p w:rsidR="00347EBC" w:rsidRPr="00DD47D1" w:rsidRDefault="00347EBC" w:rsidP="00692ACD">
      <w:pPr>
        <w:pStyle w:val="ListParagraph"/>
        <w:numPr>
          <w:ilvl w:val="0"/>
          <w:numId w:val="27"/>
        </w:numPr>
      </w:pPr>
      <w:r w:rsidRPr="00DD47D1">
        <w:t>Adjustowanie włókna</w:t>
      </w:r>
    </w:p>
    <w:p w:rsidR="00347EBC" w:rsidRPr="00DD47D1" w:rsidRDefault="00347EBC" w:rsidP="00692ACD">
      <w:pPr>
        <w:pStyle w:val="ListParagraph"/>
        <w:numPr>
          <w:ilvl w:val="0"/>
          <w:numId w:val="27"/>
        </w:numPr>
      </w:pPr>
      <w:r w:rsidRPr="00DD47D1">
        <w:t>Centrowanie układu magnetycznego</w:t>
      </w:r>
    </w:p>
    <w:p w:rsidR="00347EBC" w:rsidRPr="00DD47D1" w:rsidRDefault="00347EBC" w:rsidP="00692ACD">
      <w:pPr>
        <w:pStyle w:val="ListParagraph"/>
        <w:numPr>
          <w:ilvl w:val="0"/>
          <w:numId w:val="27"/>
        </w:numPr>
      </w:pPr>
      <w:r w:rsidRPr="00DD47D1">
        <w:t>Kalibracja wzmocnienia dla różnych prądów lampy</w:t>
      </w:r>
    </w:p>
    <w:p w:rsidR="00347EBC" w:rsidRDefault="00347EBC" w:rsidP="00692ACD">
      <w:pPr>
        <w:pStyle w:val="Heading1"/>
        <w:rPr>
          <w:rFonts w:ascii="Times New Roman" w:hAnsi="Times New Roman" w:cs="Times New Roman"/>
          <w:b w:val="0"/>
          <w:sz w:val="24"/>
          <w:szCs w:val="24"/>
        </w:rPr>
      </w:pPr>
    </w:p>
    <w:p w:rsidR="00347EBC" w:rsidRPr="004D2837" w:rsidRDefault="00347EBC" w:rsidP="00692ACD">
      <w:pPr>
        <w:pStyle w:val="Heading2"/>
      </w:pPr>
      <w:r>
        <w:t xml:space="preserve"> </w:t>
      </w:r>
      <w:bookmarkStart w:id="56" w:name="_Toc279849108"/>
      <w:r w:rsidR="003A0538">
        <w:t xml:space="preserve">7.3. </w:t>
      </w:r>
      <w:r w:rsidRPr="00DD47D1">
        <w:t>OBROBKA W IMAGEJ</w:t>
      </w:r>
      <w:bookmarkEnd w:id="56"/>
    </w:p>
    <w:p w:rsidR="00347EBC" w:rsidRPr="00DD47D1" w:rsidRDefault="00347EBC" w:rsidP="00692ACD">
      <w:pPr>
        <w:pStyle w:val="Heading1"/>
        <w:ind w:left="720"/>
        <w:rPr>
          <w:rFonts w:ascii="Times New Roman" w:hAnsi="Times New Roman" w:cs="Times New Roman"/>
          <w:b w:val="0"/>
          <w:sz w:val="24"/>
          <w:szCs w:val="24"/>
        </w:rPr>
      </w:pPr>
    </w:p>
    <w:p w:rsidR="00347EBC" w:rsidRPr="00DD47D1" w:rsidRDefault="00347EBC" w:rsidP="00692ACD">
      <w:pPr>
        <w:rPr>
          <w:b/>
        </w:rPr>
      </w:pPr>
      <w:r w:rsidRPr="00DD47D1">
        <w:t xml:space="preserve">Otrzymano serie około 1600 zdjęć z mikrotomografu kostki w każdym kierunku. W celu otrzymania interesujących nas rezultatów, należało rozpocząć od wyznaczenia Modułu Younga, dla każdego kierunku, każdej kostki. Problem z uzyskaniem satysfakcjonujących wyników </w:t>
      </w:r>
      <w:r w:rsidRPr="00DD47D1">
        <w:lastRenderedPageBreak/>
        <w:t>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c wziąć pod uwagę ten fakt. W tym celu przygotowano makro w ImageJ, które na podstawie jednej kostki wykonywało dokładnie te sama procedurę dla innych ułatwiając  obróbkę.</w:t>
      </w:r>
    </w:p>
    <w:p w:rsidR="00347EBC" w:rsidRPr="00DD47D1" w:rsidRDefault="00347EBC" w:rsidP="00692ACD">
      <w:pPr>
        <w:rPr>
          <w:b/>
        </w:rPr>
      </w:pPr>
      <w:r w:rsidRPr="00DD47D1">
        <w:t>Macro to wykonuje kolejno:</w:t>
      </w:r>
    </w:p>
    <w:p w:rsidR="00347EBC" w:rsidRPr="00DD47D1" w:rsidRDefault="00347EBC" w:rsidP="00692ACD">
      <w:pPr>
        <w:rPr>
          <w:b/>
        </w:rPr>
      </w:pPr>
    </w:p>
    <w:p w:rsidR="00347EBC" w:rsidRPr="00DD47D1" w:rsidRDefault="00347EBC" w:rsidP="00692ACD">
      <w:pPr>
        <w:rPr>
          <w:b/>
        </w:rPr>
      </w:pPr>
    </w:p>
    <w:p w:rsidR="00347EBC" w:rsidRPr="00550E5D" w:rsidRDefault="00347EBC" w:rsidP="00692ACD">
      <w:pPr>
        <w:pStyle w:val="ListParagraph"/>
        <w:numPr>
          <w:ilvl w:val="0"/>
          <w:numId w:val="28"/>
        </w:numPr>
        <w:rPr>
          <w:b/>
        </w:rPr>
      </w:pPr>
      <w:r w:rsidRPr="00DD47D1">
        <w:t>Otwierało plik w formacie r</w:t>
      </w:r>
      <w:r w:rsidR="00550E5D">
        <w:t xml:space="preserve">aw kostki o odpowiedniej nazwie i </w:t>
      </w:r>
      <w:r w:rsidRPr="00DD47D1">
        <w:t>odpowiednich parametr</w:t>
      </w:r>
      <w:r w:rsidR="00550E5D">
        <w:t>ach.</w:t>
      </w:r>
    </w:p>
    <w:p w:rsidR="00347EBC" w:rsidRPr="002612FB" w:rsidRDefault="00347EBC" w:rsidP="00692ACD">
      <w:pPr>
        <w:ind w:left="360"/>
        <w:rPr>
          <w:b/>
        </w:rPr>
      </w:pPr>
      <w:r w:rsidRPr="00DD47D1">
        <w:rPr>
          <w:noProof/>
          <w:lang w:eastAsia="pl-PL"/>
        </w:rPr>
        <w:drawing>
          <wp:inline distT="0" distB="0" distL="0" distR="0" wp14:anchorId="37E294FC" wp14:editId="0A7A61C4">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t>Wykonywał</w:t>
      </w:r>
      <w:r w:rsidRPr="00DD47D1">
        <w:t>o cropowanie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była rotacja (jeśli była potrzebna, najczęściej o niewielki kat 1-3 stopnie)</w:t>
      </w:r>
    </w:p>
    <w:p w:rsidR="00347EBC" w:rsidRPr="002612FB" w:rsidRDefault="00347EBC" w:rsidP="00692ACD">
      <w:pPr>
        <w:ind w:left="360"/>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rsidR="00347EBC" w:rsidRPr="00DD47D1" w:rsidRDefault="00347EBC" w:rsidP="00692ACD">
      <w:pPr>
        <w:rPr>
          <w:b/>
        </w:rPr>
      </w:pPr>
    </w:p>
    <w:p w:rsidR="00347EBC" w:rsidRPr="00DD47D1" w:rsidRDefault="00347EBC" w:rsidP="00692ACD">
      <w:pPr>
        <w:rPr>
          <w:b/>
        </w:rPr>
      </w:pPr>
    </w:p>
    <w:p w:rsidR="00347EBC" w:rsidRPr="00550E5D" w:rsidRDefault="00347EBC" w:rsidP="00692ACD">
      <w:pPr>
        <w:pStyle w:val="ListParagraph"/>
        <w:numPr>
          <w:ilvl w:val="0"/>
          <w:numId w:val="28"/>
        </w:numPr>
        <w:rPr>
          <w:b/>
        </w:rPr>
      </w:pPr>
      <w:r w:rsidRPr="00DD47D1">
        <w:lastRenderedPageBreak/>
        <w:t>Kolejnym krokiem jest wykonanie Substacku, czyli usuniecie tych obrazów ze sterty, które maja pewnie zaburzenia powstałe przez uchwyty metalowe, które tworzą zaburzenia przy pomiarach mikrotomograficznych,</w:t>
      </w: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Następnie uśrednia wszystkie obrazki do 1</w:t>
      </w:r>
      <w:r>
        <w:t>, z</w:t>
      </w:r>
      <w:r w:rsidRPr="00732E3D">
        <w:t>mieniając depth z ilo</w:t>
      </w:r>
      <w:r w:rsidR="00550E5D">
        <w:t>ści zdjęć, które pozostały na 1</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 się następnie uśredniony obraz:</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14:anchorId="140543FE" wp14:editId="290E2C0F">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jest ustawienie tresholdu, który jest dobierany automatycznie (praktyka pokazała, ze jest on najlepszy)</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Otrzymujemy obraz składający się jedynie z białych i czarnych pikseli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Łatwo zauważyć niedoskonałości tej metody, wiec w celu „zalania</w:t>
      </w:r>
      <w:r w:rsidR="00550E5D">
        <w:t xml:space="preserve"> dziur” dobiera filtr dylatacji.</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14:anchorId="1FBD0B8D" wp14:editId="3270DA5E">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W celu wyznaczenia powierzchni jaka zajmują kości w tym obrazie dobiera funkcje Volume Fraction z wtyczki BoneJ, która liczy ilość białych pikseli w obrazie, a także stosunek białych do całości.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Volume Fraction jest dostępne w dwóch opcjach: Voxel i Surface, pomiary wykonano dla obydwu, a następnie wyciągnięto z nich średnią:</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rPr>
          <w:b/>
        </w:rPr>
      </w:pPr>
      <w:r w:rsidRPr="00DD47D1">
        <w:rPr>
          <w:noProof/>
          <w:lang w:eastAsia="pl-PL"/>
        </w:rPr>
        <w:lastRenderedPageBreak/>
        <w:drawing>
          <wp:inline distT="0" distB="0" distL="0" distR="0" wp14:anchorId="2E762031" wp14:editId="04BDBBB1">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A46892" w:rsidRDefault="00347EBC" w:rsidP="00A46892">
      <w:pPr>
        <w:pStyle w:val="ListParagraph"/>
        <w:numPr>
          <w:ilvl w:val="0"/>
          <w:numId w:val="28"/>
        </w:numPr>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rsidR="00347EBC" w:rsidRPr="00DD47D1" w:rsidRDefault="00347EBC" w:rsidP="00692ACD">
      <w:pPr>
        <w:rPr>
          <w:b/>
        </w:rPr>
      </w:pPr>
    </w:p>
    <w:p w:rsidR="00347EBC" w:rsidRPr="00DD47D1" w:rsidRDefault="00347EBC" w:rsidP="00692ACD">
      <w:pPr>
        <w:rPr>
          <w:b/>
        </w:rPr>
      </w:pPr>
      <w:r w:rsidRPr="00DD47D1">
        <w:t xml:space="preserve">Plik, który otrzymano miał rozszerzenie mtr i opisano numerem odpowiednim dla danej kostki i kierunku, otwierano go przy pomocy notatnika. </w:t>
      </w:r>
    </w:p>
    <w:p w:rsidR="00347EBC" w:rsidRPr="00DD47D1" w:rsidRDefault="00347EBC" w:rsidP="00692ACD">
      <w:pPr>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692ACD">
      <w:pPr>
        <w:rPr>
          <w:b/>
        </w:rPr>
      </w:pPr>
    </w:p>
    <w:p w:rsidR="00347EBC" w:rsidRDefault="00347EBC" w:rsidP="00692ACD">
      <w:pPr>
        <w:keepNext/>
      </w:pPr>
      <w:r w:rsidRPr="00DD47D1">
        <w:rPr>
          <w:b/>
          <w:noProof/>
          <w:lang w:eastAsia="pl-PL"/>
        </w:rPr>
        <w:lastRenderedPageBreak/>
        <w:drawing>
          <wp:inline distT="0" distB="0" distL="0" distR="0" wp14:anchorId="7DD61824" wp14:editId="196908AE">
            <wp:extent cx="2606820" cy="165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rotWithShape="1">
                    <a:blip r:embed="rId56">
                      <a:extLst>
                        <a:ext uri="{28A0092B-C50C-407E-A947-70E740481C1C}">
                          <a14:useLocalDpi xmlns:a14="http://schemas.microsoft.com/office/drawing/2010/main" val="0"/>
                        </a:ext>
                      </a:extLst>
                    </a:blip>
                    <a:srcRect l="17556" t="19165" r="47946" b="45804"/>
                    <a:stretch/>
                  </pic:blipFill>
                  <pic:spPr bwMode="auto">
                    <a:xfrm>
                      <a:off x="0" y="0"/>
                      <a:ext cx="2612022" cy="1657930"/>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2A71BE" w:rsidRDefault="00347EBC" w:rsidP="00692ACD">
      <w:pPr>
        <w:pStyle w:val="Caption"/>
        <w:rPr>
          <w:rFonts w:ascii="Times New Roman" w:hAnsi="Times New Roman" w:cs="Times New Roman"/>
          <w:b w:val="0"/>
          <w:i/>
          <w:color w:val="000000" w:themeColor="text1"/>
          <w:sz w:val="24"/>
          <w:szCs w:val="24"/>
        </w:rPr>
      </w:pPr>
      <w:bookmarkStart w:id="57" w:name="_Toc408507259"/>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33</w:t>
      </w:r>
      <w:r w:rsidR="002A71BE" w:rsidRPr="002A71BE">
        <w:rPr>
          <w:rFonts w:ascii="Times New Roman" w:hAnsi="Times New Roman" w:cs="Times New Roman"/>
          <w:i/>
          <w:noProof/>
          <w:color w:val="000000" w:themeColor="text1"/>
          <w:sz w:val="24"/>
          <w:szCs w:val="24"/>
        </w:rPr>
        <w:fldChar w:fldCharType="end"/>
      </w:r>
      <w:r w:rsidR="002A71BE" w:rsidRPr="002A71BE">
        <w:rPr>
          <w:rFonts w:ascii="Times New Roman" w:hAnsi="Times New Roman" w:cs="Times New Roman"/>
          <w:i/>
          <w:noProof/>
          <w:color w:val="000000" w:themeColor="text1"/>
          <w:sz w:val="24"/>
          <w:szCs w:val="24"/>
        </w:rPr>
        <w:t xml:space="preserve">. </w:t>
      </w:r>
      <w:r w:rsidR="002A71BE" w:rsidRPr="002A71BE">
        <w:rPr>
          <w:rFonts w:ascii="Times New Roman" w:hAnsi="Times New Roman" w:cs="Times New Roman"/>
          <w:b w:val="0"/>
          <w:i/>
          <w:noProof/>
          <w:color w:val="000000" w:themeColor="text1"/>
          <w:sz w:val="24"/>
          <w:szCs w:val="24"/>
        </w:rPr>
        <w:t>Dane otrzymane z maszyny wytrzymałościowej</w:t>
      </w:r>
      <w:bookmarkEnd w:id="57"/>
    </w:p>
    <w:p w:rsidR="00347EBC" w:rsidRPr="00DD47D1" w:rsidRDefault="00347EBC" w:rsidP="00692ACD">
      <w:pPr>
        <w:rPr>
          <w:b/>
        </w:rPr>
      </w:pPr>
    </w:p>
    <w:p w:rsidR="00347EBC" w:rsidRPr="00DD47D1" w:rsidRDefault="00347EBC" w:rsidP="00692ACD">
      <w:pPr>
        <w:rPr>
          <w:b/>
        </w:rPr>
      </w:pPr>
      <w:r w:rsidRPr="00DD47D1">
        <w:t>Posiadając tak dużą ilość punktów pomiarowych mogło by się ok</w:t>
      </w:r>
      <w:r w:rsidR="00BA7628">
        <w:t>azać, ze nie wszystkie punkty są</w:t>
      </w:r>
      <w:r w:rsidRPr="00DD47D1">
        <w:t xml:space="preserve"> niezbędne do wykonania kolejnego kroku, ze względu na gęste próbkowanie. </w:t>
      </w:r>
    </w:p>
    <w:p w:rsidR="00347EBC" w:rsidRPr="00DD47D1" w:rsidRDefault="00347EBC" w:rsidP="00692ACD">
      <w:pPr>
        <w:rPr>
          <w:b/>
        </w:rPr>
      </w:pPr>
    </w:p>
    <w:p w:rsidR="00347EBC" w:rsidRPr="00DD47D1" w:rsidRDefault="00347EBC" w:rsidP="00692ACD">
      <w:pPr>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692ACD">
      <w:pPr>
        <w:rPr>
          <w:b/>
        </w:rPr>
      </w:pPr>
    </w:p>
    <w:p w:rsidR="00347EBC" w:rsidRPr="00DD47D1" w:rsidRDefault="00347EBC" w:rsidP="00692ACD">
      <w:pPr>
        <w:rPr>
          <w:b/>
        </w:rPr>
      </w:pPr>
      <w:r w:rsidRPr="00DD47D1">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r w:rsidRPr="00DD47D1">
        <w:t>Przykładowe wykresy, przed i po usunięciu zbędnych, powtarzających się wartości:</w:t>
      </w:r>
    </w:p>
    <w:p w:rsidR="00347EBC" w:rsidRPr="00DD47D1" w:rsidRDefault="00347EBC" w:rsidP="00692ACD">
      <w:pPr>
        <w:rPr>
          <w:b/>
        </w:rPr>
      </w:pPr>
    </w:p>
    <w:p w:rsidR="00347EBC" w:rsidRDefault="00347EBC" w:rsidP="00692ACD">
      <w:r w:rsidRPr="00DD47D1">
        <w:rPr>
          <w:rFonts w:eastAsia="MS Mincho"/>
          <w:noProof/>
          <w:lang w:eastAsia="pl-PL"/>
        </w:rPr>
        <w:drawing>
          <wp:inline distT="0" distB="0" distL="0" distR="0" wp14:anchorId="6D7EA864" wp14:editId="2F0EF279">
            <wp:extent cx="3864429" cy="23186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7">
                      <a:extLst>
                        <a:ext uri="{28A0092B-C50C-407E-A947-70E740481C1C}">
                          <a14:useLocalDpi xmlns:a14="http://schemas.microsoft.com/office/drawing/2010/main" val="0"/>
                        </a:ext>
                      </a:extLst>
                    </a:blip>
                    <a:srcRect l="9344" t="6975" r="16947" b="22268"/>
                    <a:stretch/>
                  </pic:blipFill>
                  <pic:spPr bwMode="auto">
                    <a:xfrm>
                      <a:off x="0" y="0"/>
                      <a:ext cx="3884958" cy="2330974"/>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347EBC" w:rsidRPr="00BA7628" w:rsidRDefault="00347EBC" w:rsidP="00692ACD">
      <w:pPr>
        <w:pStyle w:val="Caption"/>
        <w:rPr>
          <w:rFonts w:ascii="Times New Roman" w:hAnsi="Times New Roman" w:cs="Times New Roman"/>
          <w:b w:val="0"/>
          <w:i/>
          <w:color w:val="000000" w:themeColor="text1"/>
          <w:sz w:val="24"/>
          <w:szCs w:val="24"/>
        </w:rPr>
      </w:pPr>
      <w:bookmarkStart w:id="58" w:name="_Toc408507260"/>
      <w:r w:rsidRPr="00BA7628">
        <w:rPr>
          <w:rFonts w:ascii="Times New Roman" w:hAnsi="Times New Roman" w:cs="Times New Roman"/>
          <w:i/>
          <w:color w:val="000000" w:themeColor="text1"/>
          <w:sz w:val="24"/>
          <w:szCs w:val="24"/>
        </w:rPr>
        <w:t xml:space="preserve">Rysunek </w:t>
      </w:r>
      <w:r w:rsidR="002A71BE" w:rsidRPr="00BA7628">
        <w:rPr>
          <w:rFonts w:ascii="Times New Roman" w:hAnsi="Times New Roman" w:cs="Times New Roman"/>
          <w:i/>
          <w:color w:val="000000" w:themeColor="text1"/>
          <w:sz w:val="24"/>
          <w:szCs w:val="24"/>
        </w:rPr>
        <w:fldChar w:fldCharType="begin"/>
      </w:r>
      <w:r w:rsidR="002A71BE" w:rsidRPr="00BA7628">
        <w:rPr>
          <w:rFonts w:ascii="Times New Roman" w:hAnsi="Times New Roman" w:cs="Times New Roman"/>
          <w:i/>
          <w:color w:val="000000" w:themeColor="text1"/>
          <w:sz w:val="24"/>
          <w:szCs w:val="24"/>
        </w:rPr>
        <w:instrText xml:space="preserve"> SEQ Rysunek \* ARABIC </w:instrText>
      </w:r>
      <w:r w:rsidR="002A71BE" w:rsidRPr="00BA7628">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34</w:t>
      </w:r>
      <w:r w:rsidR="002A71BE" w:rsidRPr="00BA7628">
        <w:rPr>
          <w:rFonts w:ascii="Times New Roman" w:hAnsi="Times New Roman" w:cs="Times New Roman"/>
          <w:i/>
          <w:noProof/>
          <w:color w:val="000000" w:themeColor="text1"/>
          <w:sz w:val="24"/>
          <w:szCs w:val="24"/>
        </w:rPr>
        <w:fldChar w:fldCharType="end"/>
      </w:r>
      <w:r w:rsidR="00BA7628" w:rsidRPr="00BA7628">
        <w:rPr>
          <w:rFonts w:ascii="Times New Roman" w:hAnsi="Times New Roman" w:cs="Times New Roman"/>
          <w:i/>
          <w:noProof/>
          <w:color w:val="000000" w:themeColor="text1"/>
          <w:sz w:val="24"/>
          <w:szCs w:val="24"/>
        </w:rPr>
        <w:t xml:space="preserve">. </w:t>
      </w:r>
      <w:r w:rsidR="00BA7628" w:rsidRPr="00BA7628">
        <w:rPr>
          <w:rFonts w:ascii="Times New Roman" w:hAnsi="Times New Roman" w:cs="Times New Roman"/>
          <w:b w:val="0"/>
          <w:i/>
          <w:noProof/>
          <w:color w:val="000000" w:themeColor="text1"/>
          <w:sz w:val="24"/>
          <w:szCs w:val="24"/>
        </w:rPr>
        <w:t>Porównanie otrzymanych nachyleń z pierwotnego gęstego próbkowania i po usunięciu zbędnych punktów</w:t>
      </w:r>
      <w:bookmarkEnd w:id="58"/>
    </w:p>
    <w:p w:rsidR="00347EBC" w:rsidRPr="00DD47D1" w:rsidRDefault="00347EBC" w:rsidP="00692ACD"/>
    <w:p w:rsidR="00347EBC" w:rsidRPr="00DD47D1" w:rsidRDefault="00347EBC" w:rsidP="00692ACD">
      <w:r w:rsidRPr="00DD47D1">
        <w:t>Nachylenia prostych, które otrzymuje się po wycięciu interesujących fragmentów są identyczne, można wiec z cala pewnością i słusznością przyją</w:t>
      </w:r>
      <w:r w:rsidR="00A46892">
        <w:t>ć, ze program działa należycie.</w:t>
      </w:r>
    </w:p>
    <w:p w:rsidR="00347EBC" w:rsidRDefault="00A46892" w:rsidP="00692ACD">
      <w:r>
        <w:t>P</w:t>
      </w:r>
      <w:r w:rsidR="00347EBC" w:rsidRPr="00DD47D1">
        <w:t xml:space="preserve">oczątkowe cykliczne ściskanie kości ustabilizowało kolejne nachylenia, dzięki czemu można łatwo je porównać, wyznaczyć </w:t>
      </w:r>
      <w:r w:rsidR="00347EBC">
        <w:t>średnią</w:t>
      </w:r>
      <w:r w:rsidR="00347EBC" w:rsidRPr="00DD47D1">
        <w:t xml:space="preserve"> i odchylenie standardowe.</w:t>
      </w:r>
    </w:p>
    <w:p w:rsidR="00F90F52" w:rsidRDefault="00F90F52" w:rsidP="00692ACD">
      <w:pPr>
        <w:pStyle w:val="Heading2"/>
        <w:rPr>
          <w:rFonts w:ascii="Times New Roman" w:eastAsia="Times New Roman" w:hAnsi="Times New Roman" w:cs="Times New Roman"/>
          <w:b w:val="0"/>
          <w:bCs w:val="0"/>
          <w:sz w:val="24"/>
          <w:szCs w:val="24"/>
        </w:rPr>
      </w:pPr>
    </w:p>
    <w:p w:rsidR="00347EBC" w:rsidRPr="002B675D" w:rsidRDefault="00F90F52" w:rsidP="00692ACD">
      <w:pPr>
        <w:pStyle w:val="Heading2"/>
      </w:pPr>
      <w:bookmarkStart w:id="59" w:name="_Toc279849109"/>
      <w:r>
        <w:t xml:space="preserve">7.4. </w:t>
      </w:r>
      <w:r w:rsidR="00347EBC" w:rsidRPr="002B675D">
        <w:t>PROCEDURA WYZNACZENIA MODULU YOUNGA</w:t>
      </w:r>
      <w:r w:rsidR="00347EBC">
        <w:t>:</w:t>
      </w:r>
      <w:bookmarkEnd w:id="59"/>
    </w:p>
    <w:p w:rsidR="00347EBC" w:rsidRDefault="00347EBC" w:rsidP="00692ACD"/>
    <w:p w:rsidR="00347EBC" w:rsidRDefault="00347EBC" w:rsidP="00692ACD">
      <w:pPr>
        <w:pStyle w:val="ListParagraph"/>
        <w:numPr>
          <w:ilvl w:val="1"/>
          <w:numId w:val="30"/>
        </w:numPr>
      </w:pPr>
      <w:r>
        <w:t>Plik rtf otwarto w notatniku.</w:t>
      </w:r>
    </w:p>
    <w:p w:rsidR="00347EBC" w:rsidRDefault="00347EBC" w:rsidP="00692ACD">
      <w:pPr>
        <w:pStyle w:val="ListParagraph"/>
        <w:numPr>
          <w:ilvl w:val="1"/>
          <w:numId w:val="30"/>
        </w:numPr>
      </w:pPr>
      <w:r>
        <w:t>Wybrano interesujące dane i przeniesiono do programu EXCEL</w:t>
      </w:r>
    </w:p>
    <w:p w:rsidR="00347EBC" w:rsidRDefault="00347EBC" w:rsidP="00692ACD">
      <w:pPr>
        <w:pStyle w:val="ListParagraph"/>
        <w:numPr>
          <w:ilvl w:val="1"/>
          <w:numId w:val="30"/>
        </w:numPr>
      </w:pPr>
      <w:r>
        <w:t>Oznaczono odpowiednie kolumny nazwami</w:t>
      </w:r>
    </w:p>
    <w:p w:rsidR="00347EBC" w:rsidRDefault="00347EBC" w:rsidP="00692ACD">
      <w:pPr>
        <w:pStyle w:val="ListParagraph"/>
        <w:numPr>
          <w:ilvl w:val="1"/>
          <w:numId w:val="30"/>
        </w:numPr>
      </w:pPr>
      <w:r>
        <w:t>Wybrano kolumny: elongation oraz force</w:t>
      </w:r>
    </w:p>
    <w:p w:rsidR="00347EBC" w:rsidRDefault="00347EBC" w:rsidP="00692ACD">
      <w:pPr>
        <w:pStyle w:val="ListParagraph"/>
        <w:numPr>
          <w:ilvl w:val="1"/>
          <w:numId w:val="30"/>
        </w:numPr>
      </w:pPr>
      <w:r>
        <w:t>Skorzystano z programu napisanego w pythonie, aby otrzymać mniejsza liczbę punktów pomiarowych</w:t>
      </w:r>
    </w:p>
    <w:p w:rsidR="00347EBC" w:rsidRDefault="00347EBC" w:rsidP="00692ACD">
      <w:pPr>
        <w:pStyle w:val="ListParagraph"/>
        <w:numPr>
          <w:ilvl w:val="1"/>
          <w:numId w:val="30"/>
        </w:numPr>
      </w:pPr>
      <w:r>
        <w:t>Kolumnę elongation podzielono przez wartość: MAXIMUM EXTENSION, w celu otrzymania wartości STRAIN – odkształcenia (bezwymiarowego)</w:t>
      </w:r>
    </w:p>
    <w:p w:rsidR="00347EBC" w:rsidRDefault="00347EBC" w:rsidP="00692ACD">
      <w:pPr>
        <w:pStyle w:val="ListParagraph"/>
        <w:numPr>
          <w:ilvl w:val="1"/>
          <w:numId w:val="30"/>
        </w:numPr>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rsidR="00347EBC" w:rsidRDefault="00347EBC" w:rsidP="00692ACD">
      <w:pPr>
        <w:pStyle w:val="ListParagraph"/>
        <w:numPr>
          <w:ilvl w:val="1"/>
          <w:numId w:val="30"/>
        </w:numPr>
      </w:pPr>
      <w:r>
        <w:t xml:space="preserve">Wykonano wykres zależności naprężenia od odkształcenia. </w:t>
      </w:r>
    </w:p>
    <w:p w:rsidR="00347EBC" w:rsidRDefault="00347EBC" w:rsidP="00692ACD">
      <w:pPr>
        <w:pStyle w:val="ListParagraph"/>
        <w:numPr>
          <w:ilvl w:val="1"/>
          <w:numId w:val="30"/>
        </w:numPr>
      </w:pPr>
      <w:r>
        <w:t>Wydzielono od 3-5 nachyleń, które wykazywały jak największa linearność oraz które następowały po 8cyklowym ściskaniu przygotowawczym.</w:t>
      </w:r>
    </w:p>
    <w:p w:rsidR="00347EBC" w:rsidRDefault="00347EBC" w:rsidP="00692ACD">
      <w:pPr>
        <w:pStyle w:val="ListParagraph"/>
        <w:numPr>
          <w:ilvl w:val="1"/>
          <w:numId w:val="30"/>
        </w:numPr>
      </w:pPr>
      <w:r>
        <w:t>Wyznaczono linie trendu do każdego nachylenia.</w:t>
      </w:r>
    </w:p>
    <w:p w:rsidR="00347EBC" w:rsidRDefault="00347EBC" w:rsidP="00692ACD">
      <w:pPr>
        <w:pStyle w:val="ListParagraph"/>
        <w:numPr>
          <w:ilvl w:val="1"/>
          <w:numId w:val="30"/>
        </w:numPr>
      </w:pPr>
      <w:r>
        <w:t>Współczynnik przy X, to wyznaczony moduł Younga (wyrażony w MPa) – tangens nachylenia kata.</w:t>
      </w:r>
    </w:p>
    <w:p w:rsidR="00347EBC" w:rsidRDefault="00347EBC" w:rsidP="00692ACD">
      <w:pPr>
        <w:pStyle w:val="ListParagraph"/>
        <w:numPr>
          <w:ilvl w:val="1"/>
          <w:numId w:val="30"/>
        </w:numPr>
      </w:pPr>
      <w:r>
        <w:t>Z otrzymanych 3-5 wartości Modułu Younga wyznaczono średnią.</w:t>
      </w:r>
    </w:p>
    <w:p w:rsidR="00347EBC" w:rsidRDefault="00347EBC" w:rsidP="00692ACD"/>
    <w:p w:rsidR="00347EBC" w:rsidRPr="002B675D" w:rsidRDefault="00F90F52" w:rsidP="00692ACD">
      <w:pPr>
        <w:pStyle w:val="Heading2"/>
      </w:pPr>
      <w:bookmarkStart w:id="60" w:name="_Toc279849110"/>
      <w:r>
        <w:t xml:space="preserve">7.5. </w:t>
      </w:r>
      <w:r w:rsidR="00347EBC" w:rsidRPr="002B675D">
        <w:t>PROCEDURA WYZNACZANIA ODCHYLENIA STANDARDOWEGO</w:t>
      </w:r>
      <w:r w:rsidR="00347EBC">
        <w:t>:</w:t>
      </w:r>
      <w:bookmarkEnd w:id="60"/>
    </w:p>
    <w:p w:rsidR="00347EBC" w:rsidRDefault="00347EBC" w:rsidP="00692ACD"/>
    <w:p w:rsidR="00347EBC" w:rsidRDefault="00347EBC" w:rsidP="00692ACD">
      <w:pPr>
        <w:pStyle w:val="ListParagraph"/>
        <w:numPr>
          <w:ilvl w:val="0"/>
          <w:numId w:val="31"/>
        </w:numPr>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090364" w:rsidP="00692ACD">
            <w:pPr>
              <w:pStyle w:val="ListParagrap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Pr>
        <w:pStyle w:val="ListParagraph"/>
      </w:pPr>
      <w:r>
        <w:t>n-wartość od 3 do 5</w:t>
      </w:r>
    </w:p>
    <w:p w:rsidR="00347EBC" w:rsidRDefault="00347EBC" w:rsidP="00692ACD"/>
    <w:p w:rsidR="00347EBC" w:rsidRDefault="00347EBC" w:rsidP="00692ACD">
      <w:pPr>
        <w:pStyle w:val="ListParagraph"/>
        <w:numPr>
          <w:ilvl w:val="0"/>
          <w:numId w:val="31"/>
        </w:numPr>
      </w:pPr>
      <w:r>
        <w:t>Odchylenie standardowe dla tego pomiaru:</w:t>
      </w:r>
    </w:p>
    <w:p w:rsidR="00347EBC" w:rsidRDefault="00347EBC" w:rsidP="00692ACD">
      <w:pPr>
        <w:pStyle w:val="List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w:pPr>
              <w:pStyle w:val="ListParagraph"/>
            </w:pPr>
            <m:oMathPara>
              <m:oMath>
                <m:r>
                  <w:rPr>
                    <w:rFonts w:ascii="Cambria Math" w:hAnsi="Cambria Math"/>
                  </w:rPr>
                  <w:lastRenderedPageBreak/>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Gdzie :</w:t>
      </w:r>
    </w:p>
    <w:p w:rsidR="00347EBC" w:rsidRDefault="00347EBC" w:rsidP="00692ACD">
      <w:r>
        <w:t>n – liczba otrzymanych nachyleń.</w:t>
      </w:r>
    </w:p>
    <w:p w:rsidR="00347EBC" w:rsidRDefault="00090364" w:rsidP="00692ACD">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090364" w:rsidP="00692ACD">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692ACD"/>
    <w:p w:rsidR="00347EBC" w:rsidRDefault="00347EBC" w:rsidP="00692ACD">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692ACD"/>
    <w:p w:rsidR="00347EBC" w:rsidRPr="002B675D" w:rsidRDefault="00F90F52" w:rsidP="00692ACD">
      <w:pPr>
        <w:pStyle w:val="Heading2"/>
      </w:pPr>
      <w:bookmarkStart w:id="61" w:name="_Toc279849111"/>
      <w:r>
        <w:t>7.6</w:t>
      </w:r>
      <w:r w:rsidR="00347EBC">
        <w:t>. PROCEDURA WYZNACZANIA POROWATOŚ</w:t>
      </w:r>
      <w:r w:rsidR="00347EBC" w:rsidRPr="002B675D">
        <w:t>CI:</w:t>
      </w:r>
      <w:bookmarkEnd w:id="61"/>
    </w:p>
    <w:p w:rsidR="00347EBC" w:rsidRDefault="00347EBC" w:rsidP="00692ACD"/>
    <w:p w:rsidR="00347EBC" w:rsidRDefault="00347EBC" w:rsidP="00692ACD">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rsidR="00347EBC" w:rsidRDefault="00347EBC" w:rsidP="00692ACD"/>
    <w:p w:rsidR="00347EBC" w:rsidRDefault="00347EBC" w:rsidP="00692ACD">
      <w:r>
        <w:t>Aby wyznaczyć porowatość, wartość ta odejmujemy od 1.</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Style w:val="BookTitle"/>
                    <w:rFonts w:ascii="Cambria Math" w:hAnsi="Cambria Math"/>
                  </w:rPr>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 w:rsidR="00347EBC" w:rsidRDefault="00347EBC" w:rsidP="00692ACD">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Porosity</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Youngs Module [MPa]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[MPa]</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lang w:val="en-CA"/>
              </w:rPr>
            </w:pPr>
            <w:r w:rsidRPr="00980DBF">
              <w:rPr>
                <w:rFonts w:ascii="Calibri" w:hAnsi="Calibri"/>
                <w:color w:val="000000"/>
                <w:sz w:val="20"/>
                <w:lang w:val="en-CA"/>
              </w:rPr>
              <w:t>Youngs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(without cutting)</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Youngs Module [Gpa]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[Gpa]</w:t>
            </w:r>
          </w:p>
        </w:tc>
        <w:tc>
          <w:tcPr>
            <w:tcW w:w="371" w:type="pct"/>
            <w:tcBorders>
              <w:top w:val="nil"/>
              <w:left w:val="nil"/>
              <w:bottom w:val="nil"/>
              <w:right w:val="nil"/>
            </w:tcBorders>
            <w:shd w:val="clear" w:color="000000" w:fill="60497A"/>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Bone</w:t>
            </w:r>
          </w:p>
        </w:tc>
        <w:tc>
          <w:tcPr>
            <w:tcW w:w="499" w:type="pct"/>
            <w:tcBorders>
              <w:top w:val="nil"/>
              <w:left w:val="nil"/>
              <w:bottom w:val="nil"/>
              <w:right w:val="nil"/>
            </w:tcBorders>
            <w:shd w:val="clear" w:color="000000" w:fill="76933C"/>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Direction</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lastRenderedPageBreak/>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lastRenderedPageBreak/>
              <w:t>0,665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bl>
    <w:p w:rsidR="0023315D" w:rsidRPr="00AC1D9D" w:rsidRDefault="00852B08" w:rsidP="00692ACD">
      <w:pPr>
        <w:pStyle w:val="Caption"/>
        <w:rPr>
          <w:rFonts w:ascii="Times New Roman" w:hAnsi="Times New Roman" w:cs="Times New Roman"/>
          <w:i/>
          <w:color w:val="000000" w:themeColor="text1"/>
          <w:sz w:val="24"/>
          <w:szCs w:val="24"/>
        </w:rPr>
      </w:pPr>
      <w:r w:rsidRPr="00AC1D9D">
        <w:rPr>
          <w:rFonts w:ascii="Times New Roman" w:hAnsi="Times New Roman" w:cs="Times New Roman"/>
          <w:i/>
          <w:color w:val="000000" w:themeColor="text1"/>
          <w:sz w:val="24"/>
          <w:szCs w:val="24"/>
        </w:rPr>
        <w:t xml:space="preserve">Tabela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Tabela \* ARABIC </w:instrText>
      </w:r>
      <w:r w:rsidR="002A71BE" w:rsidRPr="00AC1D9D">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4</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Zestawienie wszelkich wyników z opisami</w:t>
      </w:r>
    </w:p>
    <w:p w:rsidR="00347EBC" w:rsidRPr="00A109E0" w:rsidRDefault="00852B08" w:rsidP="00692ACD">
      <w:r>
        <w:t>W celu bardziej przejrzystej prezentacji wyników, poniżej zamieszczony został wykres zależności Modułu Young’a od porowatości</w:t>
      </w:r>
    </w:p>
    <w:p w:rsidR="00852B08" w:rsidRDefault="00852B08" w:rsidP="00692ACD">
      <w:pPr>
        <w:pStyle w:val="Heading1"/>
      </w:pPr>
      <w:r>
        <w:rPr>
          <w:noProof/>
          <w:lang w:eastAsia="pl-PL"/>
        </w:rPr>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47EBC" w:rsidRDefault="00852B08" w:rsidP="00692ACD">
      <w:pPr>
        <w:pStyle w:val="Caption"/>
        <w:rPr>
          <w:rFonts w:ascii="Times New Roman" w:hAnsi="Times New Roman" w:cs="Times New Roman"/>
          <w:b w:val="0"/>
          <w:i/>
          <w:noProof/>
          <w:color w:val="000000" w:themeColor="text1"/>
          <w:sz w:val="24"/>
          <w:szCs w:val="24"/>
        </w:rPr>
      </w:pPr>
      <w:r w:rsidRPr="00AC1D9D">
        <w:rPr>
          <w:rFonts w:ascii="Times New Roman" w:hAnsi="Times New Roman" w:cs="Times New Roman"/>
          <w:i/>
          <w:color w:val="000000" w:themeColor="text1"/>
          <w:sz w:val="24"/>
          <w:szCs w:val="24"/>
        </w:rPr>
        <w:t xml:space="preserve">Wykres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Wykres \* ARABIC </w:instrText>
      </w:r>
      <w:r w:rsidR="002A71BE" w:rsidRPr="00AC1D9D">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5</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Wykres zależności Modułu Young’a od porowatości</w:t>
      </w:r>
    </w:p>
    <w:p w:rsidR="00AC1D9D" w:rsidRDefault="00AC1D9D" w:rsidP="00692ACD"/>
    <w:p w:rsidR="00AC1D9D" w:rsidRDefault="00AC1D9D" w:rsidP="00692ACD">
      <w:r>
        <w:t>Na podstawie tych wyników i znajomości struktury beleczkowej można wysnuć wnioski co do dokładnych kierunków kości używanych w nomenklaturze biomedycznej. Chodzi mianowicie o ustalenie, kierunku jak najbardziej prostopadłego do działającej siły (w którym bierze się pod uwagę  moduł E</w:t>
      </w:r>
      <w:r>
        <w:rPr>
          <w:vertAlign w:val="subscript"/>
        </w:rPr>
        <w:t>1</w:t>
      </w:r>
      <w:r>
        <w:t>), najbardziej równoległego (w którym bierze się pod uwagę moduł E</w:t>
      </w:r>
      <w:r>
        <w:rPr>
          <w:vertAlign w:val="subscript"/>
        </w:rPr>
        <w:t>3</w:t>
      </w:r>
      <w:r>
        <w:t>) oraz pośredniego (w którym bierze się pod uwagę moduł E</w:t>
      </w:r>
      <w:r>
        <w:rPr>
          <w:vertAlign w:val="subscript"/>
        </w:rPr>
        <w:t>2</w:t>
      </w:r>
      <w:r>
        <w:t xml:space="preserve">). W przypadku kierunku działa siły na beleczki ułożone prostopadle Moduł Young’a będzie największy ze względu na zadawany opór, odwrotnie będzie w przypadku siły działającej na równolegle ułożone beleczki. </w:t>
      </w:r>
    </w:p>
    <w:p w:rsidR="00B17769" w:rsidRDefault="00B17769" w:rsidP="00692ACD"/>
    <w:p w:rsidR="007C16D2" w:rsidRPr="007C16D2" w:rsidRDefault="007C16D2" w:rsidP="00692ACD">
      <w:pPr>
        <w:pStyle w:val="Caption"/>
        <w:keepNext/>
        <w:rPr>
          <w:rFonts w:ascii="Times New Roman" w:hAnsi="Times New Roman" w:cs="Times New Roman"/>
          <w:i/>
          <w:color w:val="000000" w:themeColor="text1"/>
          <w:sz w:val="24"/>
          <w:szCs w:val="24"/>
        </w:rPr>
      </w:pPr>
      <w:r w:rsidRPr="007C16D2">
        <w:rPr>
          <w:rFonts w:ascii="Times New Roman" w:hAnsi="Times New Roman" w:cs="Times New Roman"/>
          <w:i/>
          <w:color w:val="000000" w:themeColor="text1"/>
          <w:sz w:val="24"/>
          <w:szCs w:val="24"/>
        </w:rPr>
        <w:t xml:space="preserve">Tabela </w:t>
      </w:r>
      <w:r w:rsidRPr="007C16D2">
        <w:rPr>
          <w:rFonts w:ascii="Times New Roman" w:hAnsi="Times New Roman" w:cs="Times New Roman"/>
          <w:i/>
          <w:color w:val="000000" w:themeColor="text1"/>
          <w:sz w:val="24"/>
          <w:szCs w:val="24"/>
        </w:rPr>
        <w:fldChar w:fldCharType="begin"/>
      </w:r>
      <w:r w:rsidRPr="007C16D2">
        <w:rPr>
          <w:rFonts w:ascii="Times New Roman" w:hAnsi="Times New Roman" w:cs="Times New Roman"/>
          <w:i/>
          <w:color w:val="000000" w:themeColor="text1"/>
          <w:sz w:val="24"/>
          <w:szCs w:val="24"/>
        </w:rPr>
        <w:instrText xml:space="preserve"> SEQ Tabela \* ARABIC </w:instrText>
      </w:r>
      <w:r w:rsidRPr="007C16D2">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5</w:t>
      </w:r>
      <w:r w:rsidRPr="007C16D2">
        <w:rPr>
          <w:rFonts w:ascii="Times New Roman" w:hAnsi="Times New Roman" w:cs="Times New Roman"/>
          <w:i/>
          <w:color w:val="000000" w:themeColor="text1"/>
          <w:sz w:val="24"/>
          <w:szCs w:val="24"/>
        </w:rPr>
        <w:fldChar w:fldCharType="end"/>
      </w:r>
      <w:r w:rsidRPr="007C16D2">
        <w:rPr>
          <w:rFonts w:ascii="Times New Roman" w:hAnsi="Times New Roman" w:cs="Times New Roman"/>
          <w:i/>
          <w:color w:val="000000" w:themeColor="text1"/>
          <w:sz w:val="24"/>
          <w:szCs w:val="24"/>
        </w:rPr>
        <w:t xml:space="preserve">. </w:t>
      </w:r>
      <w:r w:rsidRPr="007C16D2">
        <w:rPr>
          <w:rFonts w:ascii="Times New Roman" w:hAnsi="Times New Roman" w:cs="Times New Roman"/>
          <w:b w:val="0"/>
          <w:i/>
          <w:color w:val="000000" w:themeColor="text1"/>
          <w:sz w:val="24"/>
          <w:szCs w:val="24"/>
        </w:rPr>
        <w:t>Na podstawie pomiarów z maszyny wytrzymałościowej odnaleziono główne kierunki</w:t>
      </w:r>
    </w:p>
    <w:tbl>
      <w:tblPr>
        <w:tblW w:w="7900" w:type="dxa"/>
        <w:tblInd w:w="70" w:type="dxa"/>
        <w:tblCellMar>
          <w:left w:w="70" w:type="dxa"/>
          <w:right w:w="70" w:type="dxa"/>
        </w:tblCellMar>
        <w:tblLook w:val="04A0" w:firstRow="1" w:lastRow="0" w:firstColumn="1" w:lastColumn="0" w:noHBand="0" w:noVBand="1"/>
      </w:tblPr>
      <w:tblGrid>
        <w:gridCol w:w="1308"/>
        <w:gridCol w:w="1275"/>
        <w:gridCol w:w="1424"/>
        <w:gridCol w:w="1287"/>
        <w:gridCol w:w="1295"/>
        <w:gridCol w:w="1311"/>
      </w:tblGrid>
      <w:tr w:rsidR="007C16D2" w:rsidRPr="007C16D2" w:rsidTr="007C16D2">
        <w:trPr>
          <w:trHeight w:val="1260"/>
        </w:trPr>
        <w:tc>
          <w:tcPr>
            <w:tcW w:w="1320" w:type="dxa"/>
            <w:tcBorders>
              <w:top w:val="nil"/>
              <w:left w:val="nil"/>
              <w:bottom w:val="nil"/>
              <w:right w:val="nil"/>
            </w:tcBorders>
            <w:shd w:val="clear" w:color="000000" w:fill="948A54"/>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Moduł Young’a</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60497A"/>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BV/TV</w:t>
            </w:r>
          </w:p>
        </w:tc>
        <w:tc>
          <w:tcPr>
            <w:tcW w:w="1300" w:type="dxa"/>
            <w:tcBorders>
              <w:top w:val="nil"/>
              <w:left w:val="nil"/>
              <w:bottom w:val="nil"/>
              <w:right w:val="nil"/>
            </w:tcBorders>
            <w:shd w:val="clear" w:color="000000" w:fill="A6A6A6"/>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Odchylenie standardowe</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366092"/>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Kość</w:t>
            </w:r>
          </w:p>
        </w:tc>
        <w:tc>
          <w:tcPr>
            <w:tcW w:w="1320" w:type="dxa"/>
            <w:tcBorders>
              <w:top w:val="nil"/>
              <w:left w:val="nil"/>
              <w:bottom w:val="nil"/>
              <w:right w:val="nil"/>
            </w:tcBorders>
            <w:shd w:val="clear" w:color="000000" w:fill="76933C"/>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Kierunek</w:t>
            </w:r>
          </w:p>
        </w:tc>
        <w:tc>
          <w:tcPr>
            <w:tcW w:w="1320" w:type="dxa"/>
            <w:tcBorders>
              <w:top w:val="nil"/>
              <w:left w:val="nil"/>
              <w:bottom w:val="nil"/>
              <w:right w:val="nil"/>
            </w:tcBorders>
            <w:shd w:val="clear" w:color="000000" w:fill="538DD5"/>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Kierunek ze względu na ustawienie beleczek</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0,1199144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0,0202769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0,135094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0,0204831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0,1070868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0,0193725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0,1159383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0,323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0,0129271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0,144385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0,339</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0,0061291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0,1057523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0,338</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0,0096501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0,070031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0,008819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0,0023295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0,0749672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0,0069802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0,14164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0,0086663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0,1517775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0,301</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0,0084776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0,154156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0,0071644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0,1467375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0,0031228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0,14406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0,0026619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0,119595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0,0033132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0,082853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0,0029108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0,0620023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0,0049484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0,0072104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0,120527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0,268</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0,0010219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0,1284833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0,0082385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0,1554625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0,0048127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0,13077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0,0021063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0,1497275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0,0060113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0,0658136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0,0046602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0,080492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0,0078903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0,093966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0,00173846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0,1385033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0,0097705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lastRenderedPageBreak/>
              <w:t>0,1272167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0,0048891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0,15729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0,0032041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0,1336167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0,0067699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0,134655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0,007655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0,128352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0,0145474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0,110773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0,0116977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0,0769756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0,0149927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0,0943426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0,01570699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bl>
    <w:p w:rsidR="00B17769" w:rsidRDefault="00B17769" w:rsidP="00692ACD"/>
    <w:p w:rsidR="007C16D2" w:rsidRDefault="007C16D2" w:rsidP="00692ACD"/>
    <w:p w:rsidR="00AC1D9D" w:rsidRDefault="00AC1D9D" w:rsidP="00692ACD"/>
    <w:p w:rsidR="00AC1D9D" w:rsidRPr="00AC1D9D" w:rsidRDefault="00AC1D9D" w:rsidP="00692ACD"/>
    <w:p w:rsidR="00347EBC" w:rsidRDefault="00347EBC" w:rsidP="00692ACD">
      <w:pPr>
        <w:pStyle w:val="Heading1"/>
        <w:numPr>
          <w:ilvl w:val="0"/>
          <w:numId w:val="35"/>
        </w:numPr>
        <w:rPr>
          <w:rFonts w:ascii="Times New Roman" w:hAnsi="Times New Roman" w:cs="Times New Roman"/>
        </w:rPr>
      </w:pPr>
      <w:bookmarkStart w:id="62" w:name="_Toc279849112"/>
      <w:r w:rsidRPr="00DD47D1">
        <w:rPr>
          <w:rFonts w:ascii="Times New Roman" w:hAnsi="Times New Roman" w:cs="Times New Roman"/>
        </w:rPr>
        <w:t>Analiza zmian wartości modułu Younga w funkcji gęstości</w:t>
      </w:r>
      <w:bookmarkEnd w:id="62"/>
    </w:p>
    <w:p w:rsidR="00BE69A5" w:rsidRDefault="00BE69A5" w:rsidP="00692ACD"/>
    <w:p w:rsidR="00BE69A5" w:rsidRDefault="00BE69A5" w:rsidP="00692ACD">
      <w:r>
        <w:t xml:space="preserve">W tym rozdziale zostało opisane porównanie otrzymanych wynikow zaleznosci BV/TV (bone volume/total volume) z wynikami z innych opracowań. </w:t>
      </w:r>
    </w:p>
    <w:p w:rsidR="00644303" w:rsidRDefault="00644303" w:rsidP="00692ACD">
      <w:r>
        <w:t>Ilość tkanki kostnej w badanym materiale ma niemały wpływ na wartość Modułu Young’a dlatego też wyznaczenie wartości BV/TV metodami mikrotomograficznymi</w:t>
      </w:r>
      <w:r w:rsidR="009C6DA7">
        <w:t>, a następnie porównanie je z otrzymanymi danymi z maszyny wytrzymałościowej pozwoli lepiej zrozumieć jak dokładnie ta zależność przebiega.</w:t>
      </w:r>
    </w:p>
    <w:p w:rsidR="009C6DA7" w:rsidRDefault="009C6DA7" w:rsidP="00692ACD"/>
    <w:p w:rsidR="009C6DA7" w:rsidRDefault="009C6DA7" w:rsidP="00692ACD">
      <w:r>
        <w:t>Opierając się na pracy i wprowadzając otrzymane w tej pracy dane do programu Excel otrzymano wykres zależności Modułu Young’a od BV/TV, wyznaczono linię trendu (eksponencjalną), a także niepewność z jaką funkcja ta została wyznaczona i przeprowadzono porównanie z własnymi wynikami, również wyznaczając odpowiednią funkcję z jej niepewnościami.</w:t>
      </w:r>
    </w:p>
    <w:p w:rsidR="00BE69A5" w:rsidRDefault="00BE69A5" w:rsidP="00692ACD"/>
    <w:p w:rsidR="00644303" w:rsidRDefault="009C6DA7" w:rsidP="00692ACD">
      <w:r>
        <w:rPr>
          <w:noProof/>
          <w:lang w:eastAsia="pl-PL"/>
        </w:rPr>
        <w:lastRenderedPageBreak/>
        <w:drawing>
          <wp:inline distT="0" distB="0" distL="0" distR="0" wp14:anchorId="2A842622" wp14:editId="7CDBAF90">
            <wp:extent cx="5475515" cy="4212772"/>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47EBC" w:rsidRPr="00644303" w:rsidRDefault="00D609CF" w:rsidP="00692ACD">
      <w:pPr>
        <w:rPr>
          <w:rFonts w:ascii="Times New Roman" w:hAnsi="Times New Roman" w:cs="Times New Roman"/>
          <w:i/>
          <w:sz w:val="24"/>
          <w:szCs w:val="24"/>
        </w:rPr>
      </w:pPr>
      <w:r w:rsidRPr="00644303">
        <w:rPr>
          <w:rFonts w:ascii="Times New Roman" w:hAnsi="Times New Roman" w:cs="Times New Roman"/>
          <w:b/>
          <w:i/>
          <w:sz w:val="24"/>
          <w:szCs w:val="24"/>
        </w:rPr>
        <w:t xml:space="preserve">Wykres </w:t>
      </w:r>
      <w:r w:rsidR="002A71BE" w:rsidRPr="00644303">
        <w:rPr>
          <w:rFonts w:ascii="Times New Roman" w:hAnsi="Times New Roman" w:cs="Times New Roman"/>
          <w:b/>
          <w:i/>
          <w:sz w:val="24"/>
          <w:szCs w:val="24"/>
        </w:rPr>
        <w:fldChar w:fldCharType="begin"/>
      </w:r>
      <w:r w:rsidR="002A71BE" w:rsidRPr="00644303">
        <w:rPr>
          <w:rFonts w:ascii="Times New Roman" w:hAnsi="Times New Roman" w:cs="Times New Roman"/>
          <w:b/>
          <w:i/>
          <w:sz w:val="24"/>
          <w:szCs w:val="24"/>
        </w:rPr>
        <w:instrText xml:space="preserve"> SEQ Wykres \* ARABIC </w:instrText>
      </w:r>
      <w:r w:rsidR="002A71BE" w:rsidRPr="00644303">
        <w:rPr>
          <w:rFonts w:ascii="Times New Roman" w:hAnsi="Times New Roman" w:cs="Times New Roman"/>
          <w:b/>
          <w:i/>
          <w:sz w:val="24"/>
          <w:szCs w:val="24"/>
        </w:rPr>
        <w:fldChar w:fldCharType="separate"/>
      </w:r>
      <w:r w:rsidR="00FD77D2">
        <w:rPr>
          <w:rFonts w:ascii="Times New Roman" w:hAnsi="Times New Roman" w:cs="Times New Roman"/>
          <w:b/>
          <w:i/>
          <w:noProof/>
          <w:sz w:val="24"/>
          <w:szCs w:val="24"/>
        </w:rPr>
        <w:t>6</w:t>
      </w:r>
      <w:r w:rsidR="002A71BE" w:rsidRPr="00644303">
        <w:rPr>
          <w:rFonts w:ascii="Times New Roman" w:hAnsi="Times New Roman" w:cs="Times New Roman"/>
          <w:b/>
          <w:i/>
          <w:noProof/>
          <w:sz w:val="24"/>
          <w:szCs w:val="24"/>
        </w:rPr>
        <w:fldChar w:fldCharType="end"/>
      </w:r>
      <w:r w:rsidR="00644303" w:rsidRPr="00644303">
        <w:rPr>
          <w:rFonts w:ascii="Times New Roman" w:hAnsi="Times New Roman" w:cs="Times New Roman"/>
          <w:b/>
          <w:i/>
          <w:noProof/>
          <w:sz w:val="24"/>
          <w:szCs w:val="24"/>
        </w:rPr>
        <w:t>.</w:t>
      </w:r>
      <w:r w:rsidR="00644303" w:rsidRPr="00644303">
        <w:rPr>
          <w:rFonts w:ascii="Times New Roman" w:hAnsi="Times New Roman" w:cs="Times New Roman"/>
          <w:i/>
          <w:noProof/>
          <w:sz w:val="24"/>
          <w:szCs w:val="24"/>
        </w:rPr>
        <w:t xml:space="preserve">  Zależność Modułu Young’a od BV/TV – Series </w:t>
      </w:r>
      <w:r w:rsidR="009C6DA7">
        <w:rPr>
          <w:rFonts w:ascii="Times New Roman" w:hAnsi="Times New Roman" w:cs="Times New Roman"/>
          <w:i/>
          <w:noProof/>
          <w:sz w:val="24"/>
          <w:szCs w:val="24"/>
        </w:rPr>
        <w:t>1 zaadaptowana z [20</w:t>
      </w:r>
      <w:r w:rsidR="00644303" w:rsidRPr="00644303">
        <w:rPr>
          <w:rFonts w:ascii="Times New Roman" w:hAnsi="Times New Roman" w:cs="Times New Roman"/>
          <w:i/>
          <w:noProof/>
          <w:sz w:val="24"/>
          <w:szCs w:val="24"/>
        </w:rPr>
        <w:t>] oraz Series 2 – własne pomiary</w:t>
      </w:r>
    </w:p>
    <w:p w:rsidR="00347EBC" w:rsidRDefault="009C6DA7" w:rsidP="00692ACD">
      <w:r>
        <w:t xml:space="preserve">Ze względu na ograniczoną liczbę danych (stosunek objętości tkanki kostnej do objętości całej próbki nie przekraczał 50%) </w:t>
      </w:r>
      <w:r w:rsidR="00667E9F">
        <w:t xml:space="preserve">wyznaczona linia trendu różni się nieco od tej wyznaczonej dla danych z innych opracowań, a jej niepewność jest większa. Widać jednakowoż tendencję eksponencjalnego braku zmian (a raczej niewielkich zmian) w wartości Modułu Young’a mimo zwiększania stosunku BV/TV. </w:t>
      </w:r>
      <w:r w:rsidR="00A26403">
        <w:t xml:space="preserve"> Wynika to z faktu, że </w:t>
      </w:r>
      <w:r w:rsidR="00586978">
        <w:t>Moduł Young’a nie jest uzależniony jedynie od porowatości (1-BV/TV), ale także od ustawienia siły względem beleczek kostnych. Ze wzrostem BV/TV zwiększa się też nieznacznie Moduł Young’a, ale nie są to zmiany drastyczne. Zwiększanie objętości kości w próbce powoduje zwiększenie izotropowości struktury, gdyż dąży ona do zajęcia pełnej objętości próbki, w taim wypadku mamy tą samą gęstość we wszystkich kierunkach. W przypadku, gdy mamy stosunek BV/TV asymptotycznie zbliżający się do 1, Moduł Young’a może się zwiększać mimo braku zmian w porowatości</w:t>
      </w:r>
      <w:r w:rsidR="00F25CE9">
        <w:t xml:space="preserve">, zależy on jedynie wtedy od przyłożonej siły i wytrzymałości kości jako struktury bliskiej izotropowej. </w:t>
      </w:r>
    </w:p>
    <w:p w:rsidR="00305204" w:rsidRDefault="00305204" w:rsidP="00692ACD"/>
    <w:p w:rsidR="00305204" w:rsidRDefault="00305204" w:rsidP="00692ACD">
      <w:r>
        <w:t>Z pomiarów mikrotomograficznych otrzymano wartość BV/TV, natomiast z maszyny wytrzymałościowej otrzymano Moduł Young’a. By móc przekonać się o prawidłowości wszelkich obliczeń skonfrontowano dane doświadczalne z przewidywaniami teoretycznymi odnalezionymi w opracowaniach.</w:t>
      </w:r>
    </w:p>
    <w:p w:rsidR="00305204" w:rsidRDefault="00B07F97" w:rsidP="00692ACD">
      <w:r>
        <w:t>Opierając się na źródle [10] odnaleziono odpowiednie zależności Modułu Young’a od BV/TV:</w:t>
      </w:r>
    </w:p>
    <w:p w:rsidR="00B07F97" w:rsidRDefault="00B07F97" w:rsidP="00692ACD">
      <w:r>
        <w:t>Goulet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4)</w:t>
            </w:r>
          </w:p>
          <w:p w:rsidR="00B07F97" w:rsidRPr="00967708" w:rsidRDefault="00B07F97" w:rsidP="00692ACD">
            <w:pPr>
              <w:keepNext/>
              <w:rPr>
                <w:color w:val="000000" w:themeColor="text1"/>
              </w:rPr>
            </w:pPr>
          </w:p>
        </w:tc>
      </w:tr>
    </w:tbl>
    <w:p w:rsidR="00B07F97" w:rsidRDefault="00B07F97" w:rsidP="00692ACD"/>
    <w:p w:rsidR="00B07F97" w:rsidRPr="00B07F97" w:rsidRDefault="00B07F97" w:rsidP="00692ACD"/>
    <w:p w:rsidR="00B07F97" w:rsidRDefault="00B07F97" w:rsidP="00692ACD">
      <w:r>
        <w:t>Ciarelli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5)</w:t>
            </w:r>
          </w:p>
          <w:p w:rsidR="00B07F97" w:rsidRPr="00967708" w:rsidRDefault="00B07F97" w:rsidP="00692ACD">
            <w:pPr>
              <w:keepNext/>
              <w:rPr>
                <w:color w:val="000000" w:themeColor="text1"/>
              </w:rPr>
            </w:pPr>
          </w:p>
        </w:tc>
      </w:tr>
    </w:tbl>
    <w:p w:rsidR="00B07F97" w:rsidRDefault="00B07F97" w:rsidP="00692ACD"/>
    <w:p w:rsidR="00B07F97" w:rsidRDefault="00B07F97" w:rsidP="00692ACD"/>
    <w:p w:rsidR="00A26403" w:rsidRDefault="00A26403" w:rsidP="00692ACD"/>
    <w:p w:rsidR="00A26403" w:rsidRDefault="00A26403" w:rsidP="00692ACD">
      <w:pPr>
        <w:keepNext/>
      </w:pPr>
    </w:p>
    <w:p w:rsidR="00A26403" w:rsidRDefault="00A26403" w:rsidP="00692ACD">
      <w:pPr>
        <w:keepNext/>
      </w:pPr>
      <w:r>
        <w:rPr>
          <w:noProof/>
          <w:lang w:eastAsia="pl-PL"/>
        </w:rPr>
        <w:drawing>
          <wp:inline distT="0" distB="0" distL="0" distR="0" wp14:anchorId="04F5674A" wp14:editId="6326969B">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26403" w:rsidRDefault="00A26403" w:rsidP="00692ACD">
      <w:pPr>
        <w:pStyle w:val="Caption"/>
        <w:rPr>
          <w:rFonts w:ascii="Times New Roman" w:hAnsi="Times New Roman" w:cs="Times New Roman"/>
          <w:b w:val="0"/>
          <w:i/>
          <w:color w:val="000000" w:themeColor="text1"/>
          <w:sz w:val="24"/>
          <w:szCs w:val="24"/>
        </w:rPr>
      </w:pPr>
      <w:r w:rsidRPr="00B762E0">
        <w:rPr>
          <w:rFonts w:ascii="Times New Roman" w:hAnsi="Times New Roman" w:cs="Times New Roman"/>
          <w:i/>
          <w:color w:val="000000" w:themeColor="text1"/>
          <w:sz w:val="24"/>
          <w:szCs w:val="24"/>
        </w:rPr>
        <w:t xml:space="preserve">Wykres </w:t>
      </w:r>
      <w:r w:rsidRPr="00B762E0">
        <w:rPr>
          <w:rFonts w:ascii="Times New Roman" w:hAnsi="Times New Roman" w:cs="Times New Roman"/>
          <w:i/>
          <w:color w:val="000000" w:themeColor="text1"/>
          <w:sz w:val="24"/>
          <w:szCs w:val="24"/>
        </w:rPr>
        <w:fldChar w:fldCharType="begin"/>
      </w:r>
      <w:r w:rsidRPr="00B762E0">
        <w:rPr>
          <w:rFonts w:ascii="Times New Roman" w:hAnsi="Times New Roman" w:cs="Times New Roman"/>
          <w:i/>
          <w:color w:val="000000" w:themeColor="text1"/>
          <w:sz w:val="24"/>
          <w:szCs w:val="24"/>
        </w:rPr>
        <w:instrText xml:space="preserve"> SEQ Wykres \* ARABIC </w:instrText>
      </w:r>
      <w:r w:rsidRPr="00B762E0">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7</w:t>
      </w:r>
      <w:r w:rsidRPr="00B762E0">
        <w:rPr>
          <w:rFonts w:ascii="Times New Roman" w:hAnsi="Times New Roman" w:cs="Times New Roman"/>
          <w:i/>
          <w:color w:val="000000" w:themeColor="text1"/>
          <w:sz w:val="24"/>
          <w:szCs w:val="24"/>
        </w:rPr>
        <w:fldChar w:fldCharType="end"/>
      </w:r>
      <w:r w:rsidRPr="00B762E0">
        <w:rPr>
          <w:rFonts w:ascii="Times New Roman" w:hAnsi="Times New Roman" w:cs="Times New Roman"/>
          <w:i/>
          <w:color w:val="000000" w:themeColor="text1"/>
          <w:sz w:val="24"/>
          <w:szCs w:val="24"/>
        </w:rPr>
        <w:t>.</w:t>
      </w:r>
      <w:r w:rsidRPr="00B762E0">
        <w:rPr>
          <w:rFonts w:ascii="Times New Roman" w:hAnsi="Times New Roman" w:cs="Times New Roman"/>
          <w:b w:val="0"/>
          <w:i/>
          <w:color w:val="000000" w:themeColor="text1"/>
          <w:sz w:val="24"/>
          <w:szCs w:val="24"/>
        </w:rPr>
        <w:t xml:space="preserve"> Zależność Modułu Young’a od BV/TV. Series 1 – własne wyniki, Series 2, Series 3 – zaadaptowano z [10] opracowania odpowiednio Goulet 1994, Ciarelli 2000</w:t>
      </w:r>
      <w:r w:rsidR="00B762E0" w:rsidRPr="00B762E0">
        <w:rPr>
          <w:rFonts w:ascii="Times New Roman" w:hAnsi="Times New Roman" w:cs="Times New Roman"/>
          <w:b w:val="0"/>
          <w:i/>
          <w:color w:val="000000" w:themeColor="text1"/>
          <w:sz w:val="24"/>
          <w:szCs w:val="24"/>
        </w:rPr>
        <w:t>.</w:t>
      </w:r>
    </w:p>
    <w:p w:rsidR="00B07F97" w:rsidRDefault="00B07F97" w:rsidP="00692ACD">
      <w:r>
        <w:t xml:space="preserve">Po wykonaniu analizy zależności Modułu Young’a od BV/TV należy przejść następnie do </w:t>
      </w:r>
      <w:r w:rsidR="00490EE5">
        <w:t xml:space="preserve">gęstości kości i jej wpływu na parametry mechaniczne. </w:t>
      </w:r>
    </w:p>
    <w:p w:rsidR="00B8236B" w:rsidRDefault="00B8236B" w:rsidP="00692ACD">
      <w:r>
        <w:t xml:space="preserve">Stwierdzenie „gęstość” w przypadku tak specyficznej struktury jak kość jest dość złożona i należy wyodrębnić dwa rodzaje gęstości. </w:t>
      </w:r>
    </w:p>
    <w:p w:rsidR="00B8236B" w:rsidRPr="00B8236B" w:rsidRDefault="00B8236B" w:rsidP="00692ACD">
      <w:r>
        <w:t>Pierwszą będzie tzw. gęstość materiału (material density), która mówi o gęstości samej tkanki kostnej, a więc nie biorąca pod uwagę porowatości kości, a jedynie jej skład mineralny i organiczny i ich stosunek. Z reguły wartość ta wynosi pomiędzy 1,8-2,2g/cm</w:t>
      </w:r>
      <w:r>
        <w:rPr>
          <w:vertAlign w:val="superscript"/>
        </w:rPr>
        <w:t>3</w:t>
      </w:r>
      <w:r>
        <w:t>.</w:t>
      </w:r>
    </w:p>
    <w:p w:rsidR="00B8236B" w:rsidRDefault="00B8236B" w:rsidP="00692ACD">
      <w:r>
        <w:lastRenderedPageBreak/>
        <w:t>Drugim rodzajem gęstości będzie tzw. gęstość pozorna, obserwowana (apparent density), czyli to co jest mierzone, biorąc całą strukturę pod uwagę.</w:t>
      </w:r>
    </w:p>
    <w:p w:rsidR="005F6B7A" w:rsidRDefault="005F6B7A" w:rsidP="00692ACD"/>
    <w:p w:rsidR="005F6B7A" w:rsidRDefault="005F6B7A" w:rsidP="00692ACD">
      <w:r>
        <w:t>W opracowaniach pojawia się rozróżnienie na zależność Modułu Young’a od gęstości, a także od kierunku, dlatego też starano się dokonać analizy w celu wyznaczenia tych kierunków (jednakowoż dokładniejsza i pewniejsza analiza może zostać dokonana jedynie po wykonaniu badania anizotropii kości w poszczególnych komórkach, gdyż „prawdziwe” stany 1, 2,3 mogą znajdować się pod kątem do tych krawędzi kości, które zostały wybrane i wycięte.</w:t>
      </w:r>
    </w:p>
    <w:p w:rsidR="0066253D" w:rsidRDefault="0066253D" w:rsidP="00692ACD"/>
    <w:p w:rsidR="0066253D" w:rsidRDefault="0066253D" w:rsidP="00692ACD">
      <w:r>
        <w:t>Na podstawie publikacji [21] wyznaczono gęstości w zależności od Modułu Young’a, a także od kierunku „stanu” kości.</w:t>
      </w:r>
    </w:p>
    <w:p w:rsidR="0066253D" w:rsidRDefault="0066253D" w:rsidP="00692ACD"/>
    <w:p w:rsidR="0066253D"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=2349</m:t>
          </m:r>
          <m:sSup>
            <m:sSupPr>
              <m:ctrlPr>
                <w:rPr>
                  <w:rFonts w:ascii="Cambria Math" w:hAnsi="Cambria Math"/>
                  <w:i/>
                </w:rPr>
              </m:ctrlPr>
            </m:sSupPr>
            <m:e>
              <m:r>
                <w:rPr>
                  <w:rFonts w:ascii="Cambria Math" w:hAnsi="Cambria Math"/>
                </w:rPr>
                <m:t>ρ</m:t>
              </m:r>
            </m:e>
            <m:sup>
              <m:r>
                <w:rPr>
                  <w:rFonts w:ascii="Cambria Math" w:hAnsi="Cambria Math"/>
                </w:rPr>
                <m:t>2,15</m:t>
              </m:r>
            </m:sup>
          </m:sSup>
        </m:oMath>
      </m:oMathPara>
    </w:p>
    <w:p w:rsidR="00473D82" w:rsidRPr="00473D82"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=1274</m:t>
          </m:r>
          <m:sSup>
            <m:sSupPr>
              <m:ctrlPr>
                <w:rPr>
                  <w:rFonts w:ascii="Cambria Math" w:hAnsi="Cambria Math"/>
                  <w:i/>
                </w:rPr>
              </m:ctrlPr>
            </m:sSupPr>
            <m:e>
              <m:r>
                <w:rPr>
                  <w:rFonts w:ascii="Cambria Math" w:hAnsi="Cambria Math"/>
                </w:rPr>
                <m:t>ρ</m:t>
              </m:r>
            </m:e>
            <m:sup>
              <m:r>
                <w:rPr>
                  <w:rFonts w:ascii="Cambria Math" w:hAnsi="Cambria Math"/>
                </w:rPr>
                <m:t>2,12</m:t>
              </m:r>
            </m:sup>
          </m:sSup>
        </m:oMath>
      </m:oMathPara>
    </w:p>
    <w:p w:rsidR="00473D82"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=194</m:t>
          </m:r>
          <m:sSup>
            <m:sSupPr>
              <m:ctrlPr>
                <w:rPr>
                  <w:rFonts w:ascii="Cambria Math" w:hAnsi="Cambria Math"/>
                  <w:i/>
                </w:rPr>
              </m:ctrlPr>
            </m:sSupPr>
            <m:e>
              <m:r>
                <w:rPr>
                  <w:rFonts w:ascii="Cambria Math" w:hAnsi="Cambria Math"/>
                </w:rPr>
                <m:t>ρ</m:t>
              </m:r>
            </m:e>
            <m:sup>
              <m:r>
                <w:rPr>
                  <w:rFonts w:ascii="Cambria Math" w:hAnsi="Cambria Math"/>
                </w:rPr>
                <m:t>1</m:t>
              </m:r>
            </m:sup>
          </m:sSup>
        </m:oMath>
      </m:oMathPara>
    </w:p>
    <w:p w:rsidR="00473D82" w:rsidRDefault="00473D82" w:rsidP="00692ACD"/>
    <w:p w:rsidR="005F6B7A" w:rsidRDefault="005F6B7A" w:rsidP="00692ACD"/>
    <w:p w:rsidR="005F6B7A" w:rsidRDefault="005F6B7A" w:rsidP="00692ACD">
      <w:pPr>
        <w:keepNext/>
      </w:pPr>
      <w:r>
        <w:rPr>
          <w:noProof/>
          <w:lang w:eastAsia="pl-PL"/>
        </w:rPr>
        <w:drawing>
          <wp:inline distT="0" distB="0" distL="0" distR="0" wp14:anchorId="235DE400" wp14:editId="640088D3">
            <wp:extent cx="5540829" cy="4267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5F6B7A" w:rsidRDefault="005F6B7A" w:rsidP="00692ACD">
      <w:pPr>
        <w:pStyle w:val="Caption"/>
        <w:rPr>
          <w:rFonts w:ascii="Times New Roman" w:hAnsi="Times New Roman" w:cs="Times New Roman"/>
          <w:i/>
          <w:noProof/>
          <w:color w:val="000000" w:themeColor="text1"/>
          <w:sz w:val="24"/>
          <w:szCs w:val="24"/>
        </w:rPr>
      </w:pPr>
      <w:r w:rsidRPr="00343337">
        <w:rPr>
          <w:rFonts w:ascii="Times New Roman" w:hAnsi="Times New Roman" w:cs="Times New Roman"/>
          <w:i/>
          <w:color w:val="000000" w:themeColor="text1"/>
          <w:sz w:val="24"/>
          <w:szCs w:val="24"/>
        </w:rPr>
        <w:t xml:space="preserve">Wykres </w:t>
      </w:r>
      <w:r w:rsidR="00035746" w:rsidRPr="00343337">
        <w:rPr>
          <w:rFonts w:ascii="Times New Roman" w:hAnsi="Times New Roman" w:cs="Times New Roman"/>
          <w:i/>
          <w:color w:val="000000" w:themeColor="text1"/>
          <w:sz w:val="24"/>
          <w:szCs w:val="24"/>
        </w:rPr>
        <w:fldChar w:fldCharType="begin"/>
      </w:r>
      <w:r w:rsidR="00035746" w:rsidRPr="00343337">
        <w:rPr>
          <w:rFonts w:ascii="Times New Roman" w:hAnsi="Times New Roman" w:cs="Times New Roman"/>
          <w:i/>
          <w:color w:val="000000" w:themeColor="text1"/>
          <w:sz w:val="24"/>
          <w:szCs w:val="24"/>
        </w:rPr>
        <w:instrText xml:space="preserve"> SEQ Wykres \* ARABIC </w:instrText>
      </w:r>
      <w:r w:rsidR="00035746" w:rsidRPr="00343337">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8</w:t>
      </w:r>
      <w:r w:rsidR="00035746" w:rsidRPr="00343337">
        <w:rPr>
          <w:rFonts w:ascii="Times New Roman" w:hAnsi="Times New Roman" w:cs="Times New Roman"/>
          <w:i/>
          <w:noProof/>
          <w:color w:val="000000" w:themeColor="text1"/>
          <w:sz w:val="24"/>
          <w:szCs w:val="24"/>
        </w:rPr>
        <w:fldChar w:fldCharType="end"/>
      </w:r>
      <w:r w:rsidR="00035746" w:rsidRPr="00343337">
        <w:rPr>
          <w:rFonts w:ascii="Times New Roman" w:hAnsi="Times New Roman" w:cs="Times New Roman"/>
          <w:i/>
          <w:noProof/>
          <w:color w:val="000000" w:themeColor="text1"/>
          <w:sz w:val="24"/>
          <w:szCs w:val="24"/>
        </w:rPr>
        <w:t xml:space="preserve">. </w:t>
      </w:r>
      <w:r w:rsidR="00035746" w:rsidRPr="00343337">
        <w:rPr>
          <w:rFonts w:ascii="Times New Roman" w:hAnsi="Times New Roman" w:cs="Times New Roman"/>
          <w:b w:val="0"/>
          <w:i/>
          <w:noProof/>
          <w:color w:val="000000" w:themeColor="text1"/>
          <w:sz w:val="24"/>
          <w:szCs w:val="24"/>
        </w:rPr>
        <w:t>Zależność Modułu Young’a od gęstości, biorąc pod uwagę kierunek</w:t>
      </w:r>
      <w:r w:rsidR="00035746" w:rsidRPr="00343337">
        <w:rPr>
          <w:rFonts w:ascii="Times New Roman" w:hAnsi="Times New Roman" w:cs="Times New Roman"/>
          <w:i/>
          <w:noProof/>
          <w:color w:val="000000" w:themeColor="text1"/>
          <w:sz w:val="24"/>
          <w:szCs w:val="24"/>
        </w:rPr>
        <w:t>.</w:t>
      </w:r>
    </w:p>
    <w:p w:rsidR="001C465A" w:rsidRDefault="001C465A" w:rsidP="001C465A">
      <w:r>
        <w:lastRenderedPageBreak/>
        <w:t>Widać wyraźnie z wykresu, że przy tej samej gęstości próbki, ale przy działaniu w innym kierunku Moduł Young’a jest inny. Mianowicie, w kierunku 1, który jest prostopadły do kierunku działania siły Moduł Young’a jest największy, a w kierunku 3 – równoległym najmniejszy. Różnica ta pogłębia się wraz ze wzrostem gęstości próbki. Oznacza to, że dla małych gęstości różnice w Modułach Young’a nie są tak wyraźnie jak przy gęstościach przekraczających 0,5 g/cm</w:t>
      </w:r>
      <w:r w:rsidRPr="00A719AE">
        <w:rPr>
          <w:vertAlign w:val="superscript"/>
        </w:rPr>
        <w:t>3</w:t>
      </w:r>
      <w:r>
        <w:t xml:space="preserve">. </w:t>
      </w:r>
      <w:r w:rsidR="00A719AE">
        <w:t xml:space="preserve">Jest to uwarunkowane tym, że ze zwiększaniem się </w:t>
      </w:r>
      <w:r w:rsidR="0010387C">
        <w:t xml:space="preserve">gęstości kości zwiększa się jej odporność na ściskanie w każdym kierunku, natomiast dużo szybciej </w:t>
      </w:r>
      <w:r w:rsidR="00CC3C49">
        <w:t xml:space="preserve">ta odporność zwiększa się w kierunku podłużnym niż w kierunku poprzecznym, wynika to z ułożenia beleczek względem kierunku działania siły. </w:t>
      </w:r>
    </w:p>
    <w:p w:rsidR="001C465A" w:rsidRDefault="001C465A" w:rsidP="001C465A"/>
    <w:p w:rsidR="001C465A" w:rsidRDefault="001C465A" w:rsidP="001C465A">
      <w:r>
        <w:t>Próbki do badań wybrane były w ten sposób by zobaczyć jak zmienia się Moduł Young’a w zależności</w:t>
      </w:r>
      <w:r w:rsidR="00A719AE">
        <w:t xml:space="preserve"> od miejsca pobrania próbki. Jak już było to wspomniane wcześniej </w:t>
      </w:r>
    </w:p>
    <w:p w:rsidR="00A719AE" w:rsidRDefault="00A719AE" w:rsidP="00A719AE">
      <w:pPr>
        <w:keepNext/>
      </w:pPr>
      <w:r>
        <w:rPr>
          <w:noProof/>
          <w:lang w:eastAsia="pl-PL"/>
        </w:rPr>
        <w:drawing>
          <wp:inline distT="0" distB="0" distL="0" distR="0" wp14:anchorId="0D2F659C" wp14:editId="6E59CED9">
            <wp:extent cx="5029200" cy="386715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A719AE" w:rsidRDefault="00A719AE" w:rsidP="00A719AE">
      <w:pPr>
        <w:pStyle w:val="Caption"/>
        <w:rPr>
          <w:rFonts w:ascii="Times New Roman" w:hAnsi="Times New Roman" w:cs="Times New Roman"/>
          <w:b w:val="0"/>
          <w:i/>
          <w:sz w:val="24"/>
          <w:szCs w:val="24"/>
        </w:rPr>
      </w:pPr>
      <w:r w:rsidRPr="00A719AE">
        <w:rPr>
          <w:rFonts w:ascii="Times New Roman" w:hAnsi="Times New Roman" w:cs="Times New Roman"/>
          <w:i/>
          <w:sz w:val="24"/>
          <w:szCs w:val="24"/>
        </w:rPr>
        <w:t xml:space="preserve">Wykres </w:t>
      </w:r>
      <w:r w:rsidRPr="00A719AE">
        <w:rPr>
          <w:rFonts w:ascii="Times New Roman" w:hAnsi="Times New Roman" w:cs="Times New Roman"/>
          <w:i/>
          <w:sz w:val="24"/>
          <w:szCs w:val="24"/>
        </w:rPr>
        <w:fldChar w:fldCharType="begin"/>
      </w:r>
      <w:r w:rsidRPr="00A719AE">
        <w:rPr>
          <w:rFonts w:ascii="Times New Roman" w:hAnsi="Times New Roman" w:cs="Times New Roman"/>
          <w:i/>
          <w:sz w:val="24"/>
          <w:szCs w:val="24"/>
        </w:rPr>
        <w:instrText xml:space="preserve"> SEQ Wykres \* ARABIC </w:instrText>
      </w:r>
      <w:r w:rsidRPr="00A719AE">
        <w:rPr>
          <w:rFonts w:ascii="Times New Roman" w:hAnsi="Times New Roman" w:cs="Times New Roman"/>
          <w:i/>
          <w:sz w:val="24"/>
          <w:szCs w:val="24"/>
        </w:rPr>
        <w:fldChar w:fldCharType="separate"/>
      </w:r>
      <w:r w:rsidR="00FD77D2">
        <w:rPr>
          <w:rFonts w:ascii="Times New Roman" w:hAnsi="Times New Roman" w:cs="Times New Roman"/>
          <w:i/>
          <w:noProof/>
          <w:sz w:val="24"/>
          <w:szCs w:val="24"/>
        </w:rPr>
        <w:t>9</w:t>
      </w:r>
      <w:r w:rsidRPr="00A719AE">
        <w:rPr>
          <w:rFonts w:ascii="Times New Roman" w:hAnsi="Times New Roman" w:cs="Times New Roman"/>
          <w:i/>
          <w:sz w:val="24"/>
          <w:szCs w:val="24"/>
        </w:rPr>
        <w:fldChar w:fldCharType="end"/>
      </w:r>
      <w:r w:rsidRPr="00A719AE">
        <w:rPr>
          <w:rFonts w:ascii="Times New Roman" w:hAnsi="Times New Roman" w:cs="Times New Roman"/>
          <w:i/>
          <w:sz w:val="24"/>
          <w:szCs w:val="24"/>
        </w:rPr>
        <w:t xml:space="preserve">. </w:t>
      </w:r>
      <w:r w:rsidRPr="00A719AE">
        <w:rPr>
          <w:rFonts w:ascii="Times New Roman" w:hAnsi="Times New Roman" w:cs="Times New Roman"/>
          <w:b w:val="0"/>
          <w:i/>
          <w:sz w:val="24"/>
          <w:szCs w:val="24"/>
        </w:rPr>
        <w:t>Zależność Modułu Young'a od gęstości w zależności od kierunku i miejsca pobrania próbki</w:t>
      </w:r>
    </w:p>
    <w:p w:rsidR="00A52151" w:rsidRDefault="00A52151" w:rsidP="00A52151">
      <w:r>
        <w:t>Po otrzymaniu wykresu zależności Modułu Young’a od gęstości, z podziałem na kierunki oraz z podziałem na części kości</w:t>
      </w:r>
      <w:r w:rsidR="00024159">
        <w:t xml:space="preserve"> można wyciągnąć wnioski co do wpływu miejsca pobrania próbki na Moduł Young’a. </w:t>
      </w:r>
    </w:p>
    <w:p w:rsidR="00024159" w:rsidRDefault="00024159" w:rsidP="00A52151">
      <w:r>
        <w:t>Okazuje się, że zgodnie z ich anatomiczną budową i funkcją części kości różnią się jeśli chodzi o wartości Modułu Young’a. Zdecydowanie większe wartości Modułu Young’a obserwuje się w przypadku główki kości udowej niż w przypadku krętarza.</w:t>
      </w:r>
    </w:p>
    <w:p w:rsidR="00024159" w:rsidRDefault="009D4247" w:rsidP="00A52151">
      <w:r>
        <w:t xml:space="preserve">Anatomiczna funkcja krętarza jest głównie związana z połączeniem mięśni i ścięgien, a nie z utrzymaniem prawidłowej całego organizmu, tak jak trzon kości udowej. </w:t>
      </w:r>
      <w:r w:rsidR="00270FF9">
        <w:t>Nie jest więc wymagane, by był on bardzo odporny na nacisk czy rozciąganie.</w:t>
      </w:r>
    </w:p>
    <w:p w:rsidR="00270FF9" w:rsidRDefault="00270FF9" w:rsidP="00A52151">
      <w:r>
        <w:lastRenderedPageBreak/>
        <w:t>Główka natomiast jest jednym z elementów stawu biodrowego wraz z panewką kości miedniczej. Staw ten jest jednym z największych stawów w organizmie człowieka i umożliwia ruchomość kończyn dolnych, a także przenosi ciężar ciała z tułowia na kończyny dolne. Logicznym jest więc, że główka powinna wykazywać większą odporność na nacisk, rozciąganie, a nawet ścinanie, ze względu na zakres ruchów w tym stawie.</w:t>
      </w:r>
    </w:p>
    <w:p w:rsidR="00270FF9" w:rsidRDefault="00270FF9" w:rsidP="00270FF9">
      <w:r>
        <w:t>W płaszczyźnie strzałkowej:</w:t>
      </w:r>
    </w:p>
    <w:p w:rsidR="00270FF9" w:rsidRDefault="00270FF9" w:rsidP="00270FF9">
      <w:pPr>
        <w:pStyle w:val="ListParagraph"/>
        <w:numPr>
          <w:ilvl w:val="0"/>
          <w:numId w:val="40"/>
        </w:numPr>
      </w:pPr>
      <w:r>
        <w:t>prostowanie (extensio)</w:t>
      </w:r>
    </w:p>
    <w:p w:rsidR="00270FF9" w:rsidRDefault="00270FF9" w:rsidP="00270FF9">
      <w:pPr>
        <w:pStyle w:val="ListParagraph"/>
        <w:numPr>
          <w:ilvl w:val="0"/>
          <w:numId w:val="40"/>
        </w:numPr>
      </w:pPr>
      <w:r>
        <w:t>zginanie (flexio)</w:t>
      </w:r>
    </w:p>
    <w:p w:rsidR="00270FF9" w:rsidRDefault="00270FF9" w:rsidP="00270FF9">
      <w:pPr>
        <w:pStyle w:val="ListParagraph"/>
      </w:pPr>
    </w:p>
    <w:p w:rsidR="00270FF9" w:rsidRDefault="00270FF9" w:rsidP="00270FF9">
      <w:r>
        <w:t>W płaszczyźnie czołowej:</w:t>
      </w:r>
    </w:p>
    <w:p w:rsidR="00270FF9" w:rsidRDefault="00270FF9" w:rsidP="00270FF9">
      <w:pPr>
        <w:pStyle w:val="ListParagraph"/>
        <w:numPr>
          <w:ilvl w:val="0"/>
          <w:numId w:val="42"/>
        </w:numPr>
      </w:pPr>
      <w:r>
        <w:t>odwodzenie (abductio)</w:t>
      </w:r>
    </w:p>
    <w:p w:rsidR="00270FF9" w:rsidRDefault="00270FF9" w:rsidP="00270FF9">
      <w:pPr>
        <w:pStyle w:val="ListParagraph"/>
        <w:numPr>
          <w:ilvl w:val="0"/>
          <w:numId w:val="42"/>
        </w:numPr>
      </w:pPr>
      <w:r>
        <w:t>przywodzenie (adductio)</w:t>
      </w:r>
    </w:p>
    <w:p w:rsidR="00270FF9" w:rsidRDefault="00270FF9" w:rsidP="00270FF9">
      <w:pPr>
        <w:pStyle w:val="ListParagraph"/>
      </w:pPr>
    </w:p>
    <w:p w:rsidR="00270FF9" w:rsidRDefault="00270FF9" w:rsidP="00270FF9">
      <w:r>
        <w:t>W płaszczyźnie poprzecznej:</w:t>
      </w:r>
    </w:p>
    <w:p w:rsidR="00270FF9" w:rsidRDefault="00270FF9" w:rsidP="00270FF9">
      <w:pPr>
        <w:pStyle w:val="ListParagraph"/>
        <w:numPr>
          <w:ilvl w:val="0"/>
          <w:numId w:val="43"/>
        </w:numPr>
      </w:pPr>
      <w:r>
        <w:t>rotacja zewnętrzna (rotatio externa)</w:t>
      </w:r>
    </w:p>
    <w:p w:rsidR="00270FF9" w:rsidRDefault="00270FF9" w:rsidP="00270FF9">
      <w:pPr>
        <w:pStyle w:val="ListParagraph"/>
        <w:numPr>
          <w:ilvl w:val="0"/>
          <w:numId w:val="43"/>
        </w:numPr>
      </w:pPr>
      <w:r>
        <w:t>rotacja wewnętrzna (rotatio interna)</w:t>
      </w:r>
    </w:p>
    <w:p w:rsidR="00270FF9" w:rsidRDefault="00270FF9" w:rsidP="00270FF9">
      <w:pPr>
        <w:pStyle w:val="ListParagraph"/>
      </w:pPr>
    </w:p>
    <w:p w:rsidR="00270FF9" w:rsidRDefault="00270FF9" w:rsidP="00270FF9">
      <w:r>
        <w:t>Kombinacja ruchó</w:t>
      </w:r>
      <w:r>
        <w:t>w, we wszystkich płaszczyznach:</w:t>
      </w:r>
    </w:p>
    <w:p w:rsidR="00270FF9" w:rsidRDefault="00270FF9" w:rsidP="00270FF9">
      <w:pPr>
        <w:pStyle w:val="ListParagraph"/>
        <w:numPr>
          <w:ilvl w:val="0"/>
          <w:numId w:val="44"/>
        </w:numPr>
      </w:pPr>
      <w:r>
        <w:t>obwodzenie (circumductio)</w:t>
      </w:r>
    </w:p>
    <w:p w:rsidR="00F94B1D" w:rsidRDefault="00F94B1D" w:rsidP="00F94B1D">
      <w:pPr>
        <w:keepNext/>
      </w:pPr>
      <w:r>
        <w:rPr>
          <w:noProof/>
          <w:lang w:eastAsia="pl-PL"/>
        </w:rPr>
        <w:drawing>
          <wp:inline distT="0" distB="0" distL="0" distR="0" wp14:anchorId="7D588D07" wp14:editId="49273D6E">
            <wp:extent cx="4571786" cy="278633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F94B1D" w:rsidRDefault="00F94B1D" w:rsidP="00F94B1D">
      <w:pPr>
        <w:pStyle w:val="Caption"/>
        <w:rPr>
          <w:rFonts w:ascii="Times New Roman" w:hAnsi="Times New Roman" w:cs="Times New Roman"/>
          <w:i/>
          <w:sz w:val="24"/>
          <w:szCs w:val="24"/>
        </w:rPr>
      </w:pPr>
      <w:r w:rsidRPr="00C44616">
        <w:rPr>
          <w:rFonts w:ascii="Times New Roman" w:hAnsi="Times New Roman" w:cs="Times New Roman"/>
          <w:i/>
          <w:sz w:val="24"/>
          <w:szCs w:val="24"/>
        </w:rPr>
        <w:t xml:space="preserve">Wykres </w:t>
      </w:r>
      <w:r w:rsidRPr="00C44616">
        <w:rPr>
          <w:rFonts w:ascii="Times New Roman" w:hAnsi="Times New Roman" w:cs="Times New Roman"/>
          <w:i/>
          <w:sz w:val="24"/>
          <w:szCs w:val="24"/>
        </w:rPr>
        <w:fldChar w:fldCharType="begin"/>
      </w:r>
      <w:r w:rsidRPr="00C44616">
        <w:rPr>
          <w:rFonts w:ascii="Times New Roman" w:hAnsi="Times New Roman" w:cs="Times New Roman"/>
          <w:i/>
          <w:sz w:val="24"/>
          <w:szCs w:val="24"/>
        </w:rPr>
        <w:instrText xml:space="preserve"> SEQ Wykres \* ARABIC </w:instrText>
      </w:r>
      <w:r w:rsidRPr="00C44616">
        <w:rPr>
          <w:rFonts w:ascii="Times New Roman" w:hAnsi="Times New Roman" w:cs="Times New Roman"/>
          <w:i/>
          <w:sz w:val="24"/>
          <w:szCs w:val="24"/>
        </w:rPr>
        <w:fldChar w:fldCharType="separate"/>
      </w:r>
      <w:r w:rsidR="00FD77D2">
        <w:rPr>
          <w:rFonts w:ascii="Times New Roman" w:hAnsi="Times New Roman" w:cs="Times New Roman"/>
          <w:i/>
          <w:noProof/>
          <w:sz w:val="24"/>
          <w:szCs w:val="24"/>
        </w:rPr>
        <w:t>10</w:t>
      </w:r>
      <w:r w:rsidRPr="00C44616">
        <w:rPr>
          <w:rFonts w:ascii="Times New Roman" w:hAnsi="Times New Roman" w:cs="Times New Roman"/>
          <w:i/>
          <w:sz w:val="24"/>
          <w:szCs w:val="24"/>
        </w:rPr>
        <w:fldChar w:fldCharType="end"/>
      </w:r>
      <w:r w:rsidR="00C44616" w:rsidRPr="00C44616">
        <w:rPr>
          <w:rFonts w:ascii="Times New Roman" w:hAnsi="Times New Roman" w:cs="Times New Roman"/>
          <w:i/>
          <w:sz w:val="24"/>
          <w:szCs w:val="24"/>
        </w:rPr>
        <w:t xml:space="preserve">. </w:t>
      </w:r>
      <w:r w:rsidR="00C44616" w:rsidRPr="00C44616">
        <w:rPr>
          <w:rFonts w:ascii="Times New Roman" w:hAnsi="Times New Roman" w:cs="Times New Roman"/>
          <w:b w:val="0"/>
          <w:i/>
          <w:sz w:val="24"/>
          <w:szCs w:val="24"/>
        </w:rPr>
        <w:t>Porównanie wartości eksperymentalnych z wynikami z innych publikacji</w:t>
      </w:r>
    </w:p>
    <w:p w:rsidR="003137B2" w:rsidRDefault="003137B2" w:rsidP="003137B2">
      <w:r>
        <w:t>Wyniki otrzymane w ramach eksperymentów przeprowadzonych na rzecz tej pracy zgadzają się z wynikami otrzymanymi przez innych badaczy. Widać wyraźną tendencję kości do niewielkich zmian w wartości Modułu Young’a [w skali giga] mimo wzrostu gęstości od tych najmniejszych do około 1,5g/cm</w:t>
      </w:r>
      <w:r>
        <w:rPr>
          <w:vertAlign w:val="superscript"/>
        </w:rPr>
        <w:t>3</w:t>
      </w:r>
      <w:r>
        <w:t>. Po czym następuje eksponencjalny wzrost do wartości asymptotycznej około 2,2g/cm</w:t>
      </w:r>
      <w:r>
        <w:rPr>
          <w:vertAlign w:val="superscript"/>
        </w:rPr>
        <w:t>3</w:t>
      </w:r>
      <w:r>
        <w:t xml:space="preserve">. Przy tej gęstości stosunek BV/TV zbliża się do 1. Nie można przekroczyć wartości 100% tkanki kostnej w próbce, po czym </w:t>
      </w:r>
      <w:r w:rsidR="00FD21F0">
        <w:t>mimo braku zmian w gęstości kości, Moduł Young’a zwiększa się w zależności od wartości przyłożonej siły, bez zależności od gęstości, porowatości czy też kierunku jej działania.</w:t>
      </w:r>
    </w:p>
    <w:p w:rsidR="006B0DB4" w:rsidRDefault="006B0DB4" w:rsidP="003137B2">
      <w:r>
        <w:lastRenderedPageBreak/>
        <w:t>Gęstość kości wyznaczona została na podstawie opracowań z publikacji [21], istnieją jednak alternatywne metody wyznaczenia takiej gęstości ich wartości w zależności od różnych publikacji, których wzory podano poniżej, znajdują się na wykresie 11.</w:t>
      </w:r>
    </w:p>
    <w:p w:rsidR="006B0DB4" w:rsidRPr="006B0DB4" w:rsidRDefault="006B0DB4" w:rsidP="006B0DB4">
      <w:pPr>
        <w:pStyle w:val="Caption"/>
        <w:keepNext/>
        <w:rPr>
          <w:rFonts w:ascii="Times New Roman" w:hAnsi="Times New Roman" w:cs="Times New Roman"/>
          <w:i/>
          <w:sz w:val="24"/>
          <w:szCs w:val="24"/>
        </w:rPr>
      </w:pPr>
      <w:r w:rsidRPr="006B0DB4">
        <w:rPr>
          <w:rFonts w:ascii="Times New Roman" w:hAnsi="Times New Roman" w:cs="Times New Roman"/>
          <w:i/>
          <w:sz w:val="24"/>
          <w:szCs w:val="24"/>
        </w:rPr>
        <w:t xml:space="preserve">Tabela </w:t>
      </w:r>
      <w:r w:rsidRPr="006B0DB4">
        <w:rPr>
          <w:rFonts w:ascii="Times New Roman" w:hAnsi="Times New Roman" w:cs="Times New Roman"/>
          <w:i/>
          <w:sz w:val="24"/>
          <w:szCs w:val="24"/>
        </w:rPr>
        <w:fldChar w:fldCharType="begin"/>
      </w:r>
      <w:r w:rsidRPr="006B0DB4">
        <w:rPr>
          <w:rFonts w:ascii="Times New Roman" w:hAnsi="Times New Roman" w:cs="Times New Roman"/>
          <w:i/>
          <w:sz w:val="24"/>
          <w:szCs w:val="24"/>
        </w:rPr>
        <w:instrText xml:space="preserve"> SEQ Tabela \* ARABIC </w:instrText>
      </w:r>
      <w:r w:rsidRPr="006B0DB4">
        <w:rPr>
          <w:rFonts w:ascii="Times New Roman" w:hAnsi="Times New Roman" w:cs="Times New Roman"/>
          <w:i/>
          <w:sz w:val="24"/>
          <w:szCs w:val="24"/>
        </w:rPr>
        <w:fldChar w:fldCharType="separate"/>
      </w:r>
      <w:r w:rsidRPr="006B0DB4">
        <w:rPr>
          <w:rFonts w:ascii="Times New Roman" w:hAnsi="Times New Roman" w:cs="Times New Roman"/>
          <w:i/>
          <w:noProof/>
          <w:sz w:val="24"/>
          <w:szCs w:val="24"/>
        </w:rPr>
        <w:t>6</w:t>
      </w:r>
      <w:r w:rsidRPr="006B0DB4">
        <w:rPr>
          <w:rFonts w:ascii="Times New Roman" w:hAnsi="Times New Roman" w:cs="Times New Roman"/>
          <w:i/>
          <w:sz w:val="24"/>
          <w:szCs w:val="24"/>
        </w:rPr>
        <w:fldChar w:fldCharType="end"/>
      </w:r>
      <w:r w:rsidRPr="006B0DB4">
        <w:rPr>
          <w:rFonts w:ascii="Times New Roman" w:hAnsi="Times New Roman" w:cs="Times New Roman"/>
          <w:i/>
          <w:sz w:val="24"/>
          <w:szCs w:val="24"/>
        </w:rPr>
        <w:t xml:space="preserve">. </w:t>
      </w:r>
      <w:r w:rsidRPr="006B0DB4">
        <w:rPr>
          <w:rFonts w:ascii="Times New Roman" w:hAnsi="Times New Roman" w:cs="Times New Roman"/>
          <w:b w:val="0"/>
          <w:i/>
          <w:sz w:val="24"/>
          <w:szCs w:val="24"/>
        </w:rPr>
        <w:t>Wyznaczone funkcje zależności Modułu Young’a od gęstości</w:t>
      </w:r>
      <w:r w:rsidRPr="006B0DB4">
        <w:rPr>
          <w:rFonts w:ascii="Times New Roman" w:hAnsi="Times New Roman" w:cs="Times New Roman"/>
          <w:i/>
          <w:sz w:val="24"/>
          <w:szCs w:val="24"/>
        </w:rPr>
        <w:t>.</w:t>
      </w:r>
    </w:p>
    <w:p w:rsidR="006B0DB4" w:rsidRDefault="006B0DB4" w:rsidP="003137B2">
      <w:r>
        <w:rPr>
          <w:noProof/>
          <w:lang w:eastAsia="pl-PL"/>
        </w:rPr>
        <w:drawing>
          <wp:inline distT="0" distB="0" distL="0" distR="0">
            <wp:extent cx="5753100" cy="3933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933825"/>
                    </a:xfrm>
                    <a:prstGeom prst="rect">
                      <a:avLst/>
                    </a:prstGeom>
                    <a:noFill/>
                    <a:ln>
                      <a:noFill/>
                    </a:ln>
                  </pic:spPr>
                </pic:pic>
              </a:graphicData>
            </a:graphic>
          </wp:inline>
        </w:drawing>
      </w:r>
    </w:p>
    <w:p w:rsidR="006B0DB4" w:rsidRDefault="006B0DB4" w:rsidP="003137B2"/>
    <w:p w:rsidR="00FD77D2" w:rsidRDefault="00FD77D2" w:rsidP="00FD77D2">
      <w:pPr>
        <w:keepNext/>
      </w:pPr>
      <w:r>
        <w:rPr>
          <w:noProof/>
          <w:lang w:eastAsia="pl-PL"/>
        </w:rPr>
        <w:lastRenderedPageBreak/>
        <w:drawing>
          <wp:inline distT="0" distB="0" distL="0" distR="0" wp14:anchorId="51DD1E2D" wp14:editId="2ADB902C">
            <wp:extent cx="5410200" cy="34861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937F89" w:rsidRDefault="00FD77D2" w:rsidP="00FD77D2">
      <w:pPr>
        <w:pStyle w:val="Caption"/>
        <w:rPr>
          <w:rFonts w:ascii="Times New Roman" w:hAnsi="Times New Roman" w:cs="Times New Roman"/>
          <w:i/>
          <w:sz w:val="24"/>
          <w:szCs w:val="24"/>
        </w:rPr>
      </w:pPr>
      <w:r w:rsidRPr="00FD77D2">
        <w:rPr>
          <w:rFonts w:ascii="Times New Roman" w:hAnsi="Times New Roman" w:cs="Times New Roman"/>
          <w:i/>
          <w:sz w:val="24"/>
          <w:szCs w:val="24"/>
        </w:rPr>
        <w:t xml:space="preserve">Wykres </w:t>
      </w:r>
      <w:r w:rsidRPr="00FD77D2">
        <w:rPr>
          <w:rFonts w:ascii="Times New Roman" w:hAnsi="Times New Roman" w:cs="Times New Roman"/>
          <w:i/>
          <w:sz w:val="24"/>
          <w:szCs w:val="24"/>
        </w:rPr>
        <w:fldChar w:fldCharType="begin"/>
      </w:r>
      <w:r w:rsidRPr="00FD77D2">
        <w:rPr>
          <w:rFonts w:ascii="Times New Roman" w:hAnsi="Times New Roman" w:cs="Times New Roman"/>
          <w:i/>
          <w:sz w:val="24"/>
          <w:szCs w:val="24"/>
        </w:rPr>
        <w:instrText xml:space="preserve"> SEQ Wykres \* ARABIC </w:instrText>
      </w:r>
      <w:r w:rsidRPr="00FD77D2">
        <w:rPr>
          <w:rFonts w:ascii="Times New Roman" w:hAnsi="Times New Roman" w:cs="Times New Roman"/>
          <w:i/>
          <w:sz w:val="24"/>
          <w:szCs w:val="24"/>
        </w:rPr>
        <w:fldChar w:fldCharType="separate"/>
      </w:r>
      <w:r w:rsidRPr="00FD77D2">
        <w:rPr>
          <w:rFonts w:ascii="Times New Roman" w:hAnsi="Times New Roman" w:cs="Times New Roman"/>
          <w:i/>
          <w:noProof/>
          <w:sz w:val="24"/>
          <w:szCs w:val="24"/>
        </w:rPr>
        <w:t>11</w:t>
      </w:r>
      <w:r w:rsidRPr="00FD77D2">
        <w:rPr>
          <w:rFonts w:ascii="Times New Roman" w:hAnsi="Times New Roman" w:cs="Times New Roman"/>
          <w:i/>
          <w:sz w:val="24"/>
          <w:szCs w:val="24"/>
        </w:rPr>
        <w:fldChar w:fldCharType="end"/>
      </w:r>
      <w:r w:rsidRPr="00FD77D2">
        <w:rPr>
          <w:rFonts w:ascii="Times New Roman" w:hAnsi="Times New Roman" w:cs="Times New Roman"/>
          <w:i/>
          <w:sz w:val="24"/>
          <w:szCs w:val="24"/>
        </w:rPr>
        <w:t xml:space="preserve">. </w:t>
      </w:r>
      <w:r w:rsidRPr="00FD77D2">
        <w:rPr>
          <w:rFonts w:ascii="Times New Roman" w:hAnsi="Times New Roman" w:cs="Times New Roman"/>
          <w:b w:val="0"/>
          <w:i/>
          <w:sz w:val="24"/>
          <w:szCs w:val="24"/>
        </w:rPr>
        <w:t>Gęstości kości w zależności od różnych publikacji</w:t>
      </w:r>
      <w:r w:rsidRPr="00FD77D2">
        <w:rPr>
          <w:rFonts w:ascii="Times New Roman" w:hAnsi="Times New Roman" w:cs="Times New Roman"/>
          <w:i/>
          <w:sz w:val="24"/>
          <w:szCs w:val="24"/>
        </w:rPr>
        <w:t>.</w:t>
      </w:r>
    </w:p>
    <w:p w:rsidR="00FD77D2" w:rsidRPr="00937F89" w:rsidRDefault="00293884" w:rsidP="00937F89">
      <w:r>
        <w:t>Wyznaczenie gęstości na podstawie pomiaru Modułu Young’a nie jest zadaniem prostym ze względu na to, że gęstość ta może różnić się te względu na typ kości, a także na kierunek badania. Widać jednakowoż, że ze wzrostem gęstości rośnie też Moduł Younga i dla małych gęstości (do 0,5g/cm</w:t>
      </w:r>
      <w:r w:rsidRPr="00293884">
        <w:rPr>
          <w:vertAlign w:val="superscript"/>
        </w:rPr>
        <w:t>3</w:t>
      </w:r>
      <w:r>
        <w:t>) jest to zależność liniowa.</w:t>
      </w:r>
      <w:r w:rsidR="00937F89">
        <w:br w:type="page"/>
      </w:r>
    </w:p>
    <w:p w:rsidR="00347EBC" w:rsidRPr="00DD47D1" w:rsidRDefault="00347EBC" w:rsidP="00692ACD">
      <w:pPr>
        <w:pStyle w:val="Heading1"/>
        <w:numPr>
          <w:ilvl w:val="0"/>
          <w:numId w:val="35"/>
        </w:numPr>
        <w:rPr>
          <w:rFonts w:ascii="Times New Roman" w:hAnsi="Times New Roman" w:cs="Times New Roman"/>
        </w:rPr>
      </w:pPr>
      <w:bookmarkStart w:id="63" w:name="_Toc279849113"/>
      <w:r w:rsidRPr="00DD47D1">
        <w:rPr>
          <w:rFonts w:ascii="Times New Roman" w:hAnsi="Times New Roman" w:cs="Times New Roman"/>
        </w:rPr>
        <w:lastRenderedPageBreak/>
        <w:t>Podsumowanie</w:t>
      </w:r>
      <w:bookmarkEnd w:id="63"/>
    </w:p>
    <w:p w:rsidR="006133F5" w:rsidRDefault="006133F5" w:rsidP="00692ACD"/>
    <w:p w:rsidR="003509FC" w:rsidRDefault="003509FC" w:rsidP="003509FC">
      <w:r>
        <w:t xml:space="preserve">Celem niniejszej pracy było </w:t>
      </w:r>
      <w:r>
        <w:t>wyznaczenie stałych elastycznych kości gąbczastych opierając się na metodach mikrotomograficznych. Mikroanaliza kości beleczkowej z zastosowaniem mikrotomografu wykazała, że metoda ta jest doskonała do wyznaczania własności materiałowych bardzo małych obiektów i doskonale nadaje się też do pomiarów pojedynczych beleczek.</w:t>
      </w:r>
    </w:p>
    <w:p w:rsidR="003509FC" w:rsidRDefault="003509FC" w:rsidP="003509FC">
      <w:r>
        <w:t xml:space="preserve">Badania wykonywane były z użyciem mikrotomografu Nanotom oraz maszyny wytrzymałościowej firmy Deben, która była doskonale dostosowana do pracy z mikrotomografem. </w:t>
      </w:r>
    </w:p>
    <w:p w:rsidR="003509FC" w:rsidRDefault="003509FC" w:rsidP="003509FC">
      <w:r>
        <w:t xml:space="preserve">Wykorzystano również maszynę do cięcia kości oraz szereg programów do obróbki obrazu, a następnie do obróbki danych. </w:t>
      </w:r>
    </w:p>
    <w:p w:rsidR="003509FC" w:rsidRDefault="003509FC" w:rsidP="003509FC">
      <w:r>
        <w:t xml:space="preserve">Zastosowanie mikrotomografii do badania struktury kości </w:t>
      </w:r>
      <w:r w:rsidR="003079EE">
        <w:t>jest pomysłem innowacyjnym, gdyż wcześniej stosowano do takich pomiarów metody akustyczne. Wyższość metod akustycznych nad mikrotomograficznymi polega na tym, że można otrzymać wyniki badając kość w całości, bez konieczności wycinania mniejszych kawałków. Natomiast metody mikrotomograficzne są dokładniejsze ze względu na skalę w jakiej można obserwować strukturę (mikro, a nawet nano).</w:t>
      </w:r>
    </w:p>
    <w:p w:rsidR="003509FC" w:rsidRDefault="003079EE" w:rsidP="003509FC">
      <w:r>
        <w:t xml:space="preserve">Otrzymane wyniki – porowatość, Moduł Young’a i gęstość zostały skorelowane z wynikami z innych publikacji. Wyniki są zadowalające, otrzymano podobne rezultaty, mimo zastosowania innowacyjnych metod. </w:t>
      </w:r>
    </w:p>
    <w:p w:rsidR="003509FC" w:rsidRDefault="003509FC" w:rsidP="003509FC">
      <w:r>
        <w:t>Przedstawiona w niniejszej pracy problematyka nie wyczerpuje w c</w:t>
      </w:r>
      <w:r w:rsidR="00DC4032">
        <w:t xml:space="preserve">ałości zagadnienia związanego ze względu na małą ilość próbek i niemożność ustalenia powtarzalności wyników. </w:t>
      </w:r>
    </w:p>
    <w:p w:rsidR="00347EBC" w:rsidRDefault="003509FC" w:rsidP="003509FC">
      <w:r>
        <w:t xml:space="preserve">Niniejsza praca ukazuje jak </w:t>
      </w:r>
      <w:r w:rsidR="00DC4032">
        <w:t>zmieniają się parametry materiałowe kości w zależności od rodzaju kości, miejsca pobrania próbki, gęstości, porowatości i kierunku działania siły</w:t>
      </w:r>
      <w:r>
        <w:t xml:space="preserve">. </w:t>
      </w:r>
      <w:r w:rsidR="00DC4032">
        <w:t>Założenia teoretyczne i anatomiczne funkcje kości, potwierdziły się w surowych badaniach na suchej kości.</w:t>
      </w:r>
      <w:bookmarkStart w:id="64" w:name="_GoBack"/>
      <w:bookmarkEnd w:id="64"/>
      <w:r w:rsidR="00347EBC">
        <w:br w:type="page"/>
      </w:r>
    </w:p>
    <w:p w:rsidR="00264D0A" w:rsidRDefault="00264D0A" w:rsidP="00692ACD"/>
    <w:p w:rsidR="00264D0A" w:rsidRPr="00DD47D1" w:rsidRDefault="00264D0A" w:rsidP="00692ACD"/>
    <w:p w:rsidR="00347EBC" w:rsidRPr="00DD47D1" w:rsidRDefault="00347EBC" w:rsidP="00692ACD">
      <w:pPr>
        <w:pStyle w:val="Heading1"/>
        <w:numPr>
          <w:ilvl w:val="0"/>
          <w:numId w:val="35"/>
        </w:numPr>
        <w:rPr>
          <w:rFonts w:ascii="Times New Roman" w:hAnsi="Times New Roman" w:cs="Times New Roman"/>
        </w:rPr>
      </w:pPr>
      <w:r>
        <w:rPr>
          <w:rFonts w:ascii="Times New Roman" w:hAnsi="Times New Roman" w:cs="Times New Roman"/>
        </w:rPr>
        <w:t xml:space="preserve"> </w:t>
      </w:r>
      <w:bookmarkStart w:id="65" w:name="_Toc279849114"/>
      <w:r w:rsidRPr="00DD47D1">
        <w:rPr>
          <w:rFonts w:ascii="Times New Roman" w:hAnsi="Times New Roman" w:cs="Times New Roman"/>
        </w:rPr>
        <w:t>Bibliografia</w:t>
      </w:r>
      <w:bookmarkEnd w:id="65"/>
    </w:p>
    <w:p w:rsidR="00347EBC" w:rsidRPr="00DD47D1" w:rsidRDefault="00347EBC" w:rsidP="00692ACD"/>
    <w:p w:rsidR="003D41B1" w:rsidRPr="002B78E0" w:rsidRDefault="003D41B1" w:rsidP="00692ACD">
      <w:pPr>
        <w:numPr>
          <w:ilvl w:val="0"/>
          <w:numId w:val="22"/>
        </w:numPr>
      </w:pPr>
      <w:r w:rsidRPr="00922C9C">
        <w:t xml:space="preserve">Osteoblast, </w:t>
      </w:r>
      <w:r w:rsidR="002B78E0" w:rsidRPr="00922C9C">
        <w:rPr>
          <w:i/>
        </w:rPr>
        <w:t xml:space="preserve">Portal o zdrowiu – </w:t>
      </w:r>
      <w:hyperlink r:id="rId66" w:history="1">
        <w:r w:rsidR="002B78E0" w:rsidRPr="00922C9C">
          <w:rPr>
            <w:rStyle w:val="Hyperlink"/>
            <w:i/>
          </w:rPr>
          <w:t>www.trialx.com</w:t>
        </w:r>
      </w:hyperlink>
      <w:r w:rsidR="002B78E0" w:rsidRPr="00922C9C">
        <w:rPr>
          <w:i/>
        </w:rPr>
        <w:t xml:space="preserve">. </w:t>
      </w:r>
      <w:r w:rsidR="002B78E0" w:rsidRPr="002B78E0">
        <w:t>[Online] [Zacytowano 30 Czerwiec 2011.] http://trialx.com/curetalk/wp-content/blogs.dir/7/files/2011/05/diseases/Osteoblast-3.jpg</w:t>
      </w:r>
    </w:p>
    <w:p w:rsidR="00954289" w:rsidRDefault="00954289" w:rsidP="00692ACD">
      <w:pPr>
        <w:numPr>
          <w:ilvl w:val="0"/>
          <w:numId w:val="22"/>
        </w:numPr>
      </w:pPr>
      <w:r w:rsidRPr="00954289">
        <w:t xml:space="preserve">Osteoklast, </w:t>
      </w:r>
      <w:r w:rsidRPr="00954289">
        <w:rPr>
          <w:i/>
        </w:rPr>
        <w:t xml:space="preserve">Portal o zdrowiu – homeopathy.at. </w:t>
      </w:r>
      <w:r>
        <w:t xml:space="preserve">[Online] [Zacytowano 16 Grudzień 2011.] </w:t>
      </w:r>
      <w:hyperlink r:id="rId67" w:history="1">
        <w:r w:rsidR="0048638A" w:rsidRPr="00D317BC">
          <w:rPr>
            <w:rStyle w:val="Hyperlink"/>
          </w:rPr>
          <w:t>http://www.homeopathy.at/wp-content/uploads/Osteoklast-2-300x224.jpg</w:t>
        </w:r>
      </w:hyperlink>
    </w:p>
    <w:p w:rsidR="0048638A" w:rsidRPr="0048638A" w:rsidRDefault="0048638A" w:rsidP="00692ACD">
      <w:pPr>
        <w:numPr>
          <w:ilvl w:val="0"/>
          <w:numId w:val="22"/>
        </w:numPr>
      </w:pPr>
      <w:r>
        <w:t xml:space="preserve">Budowa kości zbitej, </w:t>
      </w:r>
      <w:r>
        <w:rPr>
          <w:i/>
        </w:rPr>
        <w:t xml:space="preserve">Wydawnictwo książkowe - </w:t>
      </w:r>
      <w:hyperlink r:id="rId68" w:history="1">
        <w:r w:rsidRPr="00D317BC">
          <w:rPr>
            <w:rStyle w:val="Hyperlink"/>
            <w:i/>
          </w:rPr>
          <w:t>http://www.pearsoned.co.uk</w:t>
        </w:r>
      </w:hyperlink>
      <w:r>
        <w:rPr>
          <w:i/>
        </w:rPr>
        <w:t xml:space="preserve">. </w:t>
      </w:r>
      <w:r w:rsidRPr="0048638A">
        <w:t>[Online] [Zacytowano 2004]</w:t>
      </w:r>
      <w:r w:rsidR="00C80861">
        <w:t xml:space="preserve"> </w:t>
      </w:r>
      <w:hyperlink r:id="rId69" w:history="1">
        <w:r w:rsidR="00922C9C" w:rsidRPr="0094566C">
          <w:rPr>
            <w:rStyle w:val="Hyperlink"/>
          </w:rPr>
          <w:t>http://mailgrupowy.pl/files/html/693175,index_html_44e6d8c4.jpg</w:t>
        </w:r>
      </w:hyperlink>
      <w:r w:rsidR="00922C9C">
        <w:t xml:space="preserve"> </w:t>
      </w:r>
    </w:p>
    <w:p w:rsidR="00347EBC" w:rsidRDefault="00347EBC" w:rsidP="00692ACD">
      <w:pPr>
        <w:numPr>
          <w:ilvl w:val="0"/>
          <w:numId w:val="22"/>
        </w:numPr>
      </w:pPr>
      <w:r w:rsidRPr="0048638A">
        <w:rPr>
          <w:b/>
        </w:rPr>
        <w:t xml:space="preserve">Tadeusz Cichocki, </w:t>
      </w:r>
      <w:r w:rsidRPr="0048638A">
        <w:rPr>
          <w:i/>
        </w:rPr>
        <w:t>Kompendium histologii</w:t>
      </w:r>
      <w:r w:rsidRPr="0048638A">
        <w:t>, 2002</w:t>
      </w:r>
    </w:p>
    <w:p w:rsidR="00922C9C" w:rsidRPr="0048638A" w:rsidRDefault="00922C9C" w:rsidP="00692ACD">
      <w:pPr>
        <w:numPr>
          <w:ilvl w:val="0"/>
          <w:numId w:val="22"/>
        </w:numPr>
      </w:pPr>
      <w:r>
        <w:t xml:space="preserve">Budowa nasady kości udowej, </w:t>
      </w:r>
      <w:r>
        <w:rPr>
          <w:i/>
        </w:rPr>
        <w:t xml:space="preserve">Wikipedia - </w:t>
      </w:r>
      <w:hyperlink r:id="rId70" w:history="1">
        <w:r w:rsidRPr="0094566C">
          <w:rPr>
            <w:rStyle w:val="Hyperlink"/>
            <w:i/>
          </w:rPr>
          <w:t>http://pl.wikipedia.org/wiki/Krętarz_mniejszy</w:t>
        </w:r>
      </w:hyperlink>
      <w:r>
        <w:rPr>
          <w:i/>
        </w:rPr>
        <w:t xml:space="preserve"> </w:t>
      </w:r>
      <w:r>
        <w:t xml:space="preserve">[Online] [Zacytowano 2014] </w:t>
      </w:r>
      <w:r w:rsidRPr="00922C9C">
        <w:t>http://upload.wikimedia.org/wikipedia/commons/thumb/0/08/Superior_epiphysis_-_posterior_view.jpg/220px-Superior_epiphysis_-_posterior_view.jpg</w:t>
      </w:r>
    </w:p>
    <w:p w:rsidR="00347EBC" w:rsidRPr="00922C9C" w:rsidRDefault="00E43CA3" w:rsidP="00692ACD">
      <w:pPr>
        <w:numPr>
          <w:ilvl w:val="0"/>
          <w:numId w:val="22"/>
        </w:numPr>
        <w:rPr>
          <w:lang w:val="en-CA"/>
        </w:rPr>
      </w:pPr>
      <w:r w:rsidRPr="00922C9C">
        <w:rPr>
          <w:b/>
          <w:lang w:val="en-CA"/>
        </w:rPr>
        <w:t>Yuehuei H. An</w:t>
      </w:r>
      <w:r w:rsidRPr="00922C9C">
        <w:rPr>
          <w:lang w:val="en-CA"/>
        </w:rPr>
        <w:t xml:space="preserve">, </w:t>
      </w:r>
      <w:r w:rsidR="00347EBC" w:rsidRPr="00922C9C">
        <w:rPr>
          <w:i/>
          <w:lang w:val="en-CA"/>
        </w:rPr>
        <w:t>Mechanical Testing of Bone and the Bone-Implant Interface</w:t>
      </w:r>
      <w:r w:rsidR="00347EBC" w:rsidRPr="00922C9C">
        <w:rPr>
          <w:lang w:val="en-CA"/>
        </w:rPr>
        <w:t>, 2000</w:t>
      </w:r>
    </w:p>
    <w:p w:rsidR="00347EBC" w:rsidRPr="00487631" w:rsidRDefault="00E43CA3" w:rsidP="00692ACD">
      <w:pPr>
        <w:numPr>
          <w:ilvl w:val="0"/>
          <w:numId w:val="22"/>
        </w:numPr>
      </w:pPr>
      <w:r w:rsidRPr="0048638A">
        <w:rPr>
          <w:b/>
        </w:rPr>
        <w:t>Art</w:t>
      </w:r>
      <w:r w:rsidRPr="00E43CA3">
        <w:rPr>
          <w:b/>
        </w:rPr>
        <w:t xml:space="preserve">uro N. Natali, </w:t>
      </w:r>
      <w:r w:rsidR="00347EBC" w:rsidRPr="00E43CA3">
        <w:rPr>
          <w:i/>
        </w:rPr>
        <w:t>Dental Biomechanics</w:t>
      </w:r>
      <w:r>
        <w:t>,</w:t>
      </w:r>
      <w:r w:rsidR="00347EBC" w:rsidRPr="00487631">
        <w:t xml:space="preserve"> 2003</w:t>
      </w:r>
    </w:p>
    <w:p w:rsidR="00347EBC" w:rsidRPr="0061600C" w:rsidRDefault="00E43CA3" w:rsidP="00692ACD">
      <w:pPr>
        <w:numPr>
          <w:ilvl w:val="0"/>
          <w:numId w:val="22"/>
        </w:numPr>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692ACD">
      <w:pPr>
        <w:numPr>
          <w:ilvl w:val="0"/>
          <w:numId w:val="22"/>
        </w:numPr>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692ACD">
      <w:pPr>
        <w:numPr>
          <w:ilvl w:val="0"/>
          <w:numId w:val="22"/>
        </w:numPr>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692ACD">
      <w:pPr>
        <w:numPr>
          <w:ilvl w:val="0"/>
          <w:numId w:val="22"/>
        </w:numPr>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rsidR="00347EBC" w:rsidRPr="0061600C" w:rsidRDefault="00C720B0" w:rsidP="00692ACD">
      <w:pPr>
        <w:numPr>
          <w:ilvl w:val="0"/>
          <w:numId w:val="22"/>
        </w:numPr>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692ACD">
      <w:pPr>
        <w:numPr>
          <w:ilvl w:val="0"/>
          <w:numId w:val="22"/>
        </w:numPr>
        <w:rPr>
          <w:lang w:val="en-CA"/>
        </w:rPr>
      </w:pPr>
      <w:r w:rsidRPr="00C720B0">
        <w:rPr>
          <w:b/>
          <w:lang w:val="en-US"/>
        </w:rPr>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692ACD">
      <w:pPr>
        <w:numPr>
          <w:ilvl w:val="0"/>
          <w:numId w:val="22"/>
        </w:numPr>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692ACD">
      <w:pPr>
        <w:numPr>
          <w:ilvl w:val="0"/>
          <w:numId w:val="22"/>
        </w:numPr>
      </w:pPr>
      <w:r w:rsidRPr="0061600C">
        <w:rPr>
          <w:b/>
        </w:rPr>
        <w:t>Wykład prof. dr hab. Inż Krzysztofa Wierzbanowskiego</w:t>
      </w:r>
      <w:r w:rsidR="00C720B0" w:rsidRPr="0061600C">
        <w:t xml:space="preserve"> </w:t>
      </w:r>
      <w:r w:rsidR="00C720B0" w:rsidRPr="0061600C">
        <w:rPr>
          <w:i/>
        </w:rPr>
        <w:t>Naprężenia I odkształcenia</w:t>
      </w:r>
    </w:p>
    <w:p w:rsidR="00347EBC" w:rsidRPr="00487631" w:rsidRDefault="00AE0880" w:rsidP="00692ACD">
      <w:pPr>
        <w:numPr>
          <w:ilvl w:val="0"/>
          <w:numId w:val="22"/>
        </w:numPr>
      </w:pPr>
      <w:r>
        <w:t xml:space="preserve">Wykres zależności Modułu Young’a od gęstości – </w:t>
      </w:r>
      <w:r>
        <w:rPr>
          <w:i/>
        </w:rPr>
        <w:t xml:space="preserve">portar edukacyjny </w:t>
      </w:r>
      <w:hyperlink r:id="rId71" w:history="1">
        <w:r w:rsidRPr="00814BEE">
          <w:rPr>
            <w:rStyle w:val="Hyperlink"/>
            <w:i/>
          </w:rPr>
          <w:t>www.materials.eng.cam.ac.uk</w:t>
        </w:r>
      </w:hyperlink>
      <w:r>
        <w:rPr>
          <w:i/>
        </w:rPr>
        <w:t xml:space="preserve">, </w:t>
      </w:r>
      <w:r>
        <w:t xml:space="preserve">[Online] [Zacytowano 2000], </w:t>
      </w:r>
      <w:hyperlink r:id="rId72" w:history="1">
        <w:r w:rsidR="00347EBC" w:rsidRPr="0061600C">
          <w:rPr>
            <w:rStyle w:val="Hyperlink"/>
          </w:rPr>
          <w:t>http://www-materials.eng.cam.ac.uk/mpsite/interactive_charts/stiffness-density/</w:t>
        </w:r>
      </w:hyperlink>
      <w:hyperlink r:id="rId73" w:history="1">
        <w:r w:rsidR="00347EBC" w:rsidRPr="0061600C">
          <w:rPr>
            <w:rStyle w:val="Hyperlink"/>
          </w:rPr>
          <w:t>NS6Chart.html</w:t>
        </w:r>
      </w:hyperlink>
    </w:p>
    <w:p w:rsidR="00347EBC" w:rsidRPr="0061600C" w:rsidRDefault="00C720B0" w:rsidP="00692ACD">
      <w:pPr>
        <w:numPr>
          <w:ilvl w:val="0"/>
          <w:numId w:val="22"/>
        </w:numPr>
        <w:rPr>
          <w:lang w:val="en-CA"/>
        </w:rPr>
      </w:pPr>
      <w:r w:rsidRPr="00C720B0">
        <w:rPr>
          <w:b/>
          <w:lang w:val="en-US"/>
        </w:rPr>
        <w:lastRenderedPageBreak/>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692ACD">
      <w:pPr>
        <w:numPr>
          <w:ilvl w:val="0"/>
          <w:numId w:val="22"/>
        </w:numPr>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rsidR="00347EBC" w:rsidRPr="0061600C" w:rsidRDefault="00C720B0" w:rsidP="00692ACD">
      <w:pPr>
        <w:numPr>
          <w:ilvl w:val="0"/>
          <w:numId w:val="22"/>
        </w:numPr>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rsidR="00DA2779" w:rsidRDefault="00DA2779" w:rsidP="00692ACD">
      <w:pPr>
        <w:numPr>
          <w:ilvl w:val="0"/>
          <w:numId w:val="22"/>
        </w:numPr>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rsidR="005F6B7A" w:rsidRPr="0079030F" w:rsidRDefault="005F6B7A" w:rsidP="00692ACD">
      <w:pPr>
        <w:numPr>
          <w:ilvl w:val="0"/>
          <w:numId w:val="22"/>
        </w:numPr>
        <w:rPr>
          <w:lang w:val="en-CA"/>
        </w:rPr>
      </w:pPr>
      <w:r>
        <w:rPr>
          <w:rFonts w:ascii="Times New Roman" w:eastAsia="Times New Roman" w:hAnsi="Times New Roman" w:cs="Times New Roman"/>
          <w:b/>
        </w:rPr>
        <w:t>O'Mahony, A. M., i inni.</w:t>
      </w:r>
      <w:r>
        <w:t xml:space="preserve"> </w:t>
      </w:r>
      <w:r w:rsidRPr="000A406E">
        <w:rPr>
          <w:lang w:val="en-CA"/>
        </w:rPr>
        <w:t xml:space="preserve">Anisotropic elastic properties of cancellous bone from a human edentulous mandible. </w:t>
      </w:r>
      <w:r>
        <w:rPr>
          <w:rFonts w:ascii="Times New Roman" w:eastAsia="Times New Roman" w:hAnsi="Times New Roman" w:cs="Times New Roman"/>
          <w:i/>
          <w:sz w:val="24"/>
        </w:rPr>
        <w:t xml:space="preserve">Clinical Oral Implants Research. </w:t>
      </w:r>
      <w:r>
        <w:t>2000, 11, strony 415-421</w:t>
      </w:r>
    </w:p>
    <w:p w:rsidR="0079030F" w:rsidRPr="0079030F" w:rsidRDefault="005D391F" w:rsidP="0079030F">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Osteoporoza – </w:t>
      </w:r>
      <w:r w:rsidRPr="005D391F">
        <w:rPr>
          <w:rFonts w:ascii="Times New Roman" w:eastAsia="Times New Roman" w:hAnsi="Times New Roman" w:cs="Times New Roman"/>
          <w:i/>
        </w:rPr>
        <w:t xml:space="preserve">portal informacyjny </w:t>
      </w:r>
      <w:hyperlink r:id="rId74" w:history="1">
        <w:r w:rsidRPr="00814BEE">
          <w:rPr>
            <w:rStyle w:val="Hyperlink"/>
            <w:rFonts w:ascii="Times New Roman" w:eastAsia="Times New Roman" w:hAnsi="Times New Roman" w:cs="Times New Roman"/>
            <w:i/>
          </w:rPr>
          <w:t>www.vismaya-maitreya.pl</w:t>
        </w:r>
      </w:hyperlink>
      <w:r>
        <w:rPr>
          <w:rFonts w:ascii="Times New Roman" w:eastAsia="Times New Roman" w:hAnsi="Times New Roman" w:cs="Times New Roman"/>
          <w:i/>
        </w:rPr>
        <w:t xml:space="preserve">, </w:t>
      </w:r>
      <w:r>
        <w:rPr>
          <w:rFonts w:ascii="Times New Roman" w:eastAsia="Times New Roman" w:hAnsi="Times New Roman" w:cs="Times New Roman"/>
        </w:rPr>
        <w:t xml:space="preserve">[Online] [Zacytowano 2005], </w:t>
      </w:r>
      <w:r w:rsidR="0079030F" w:rsidRPr="0079030F">
        <w:rPr>
          <w:rFonts w:ascii="Times New Roman" w:eastAsia="Times New Roman" w:hAnsi="Times New Roman" w:cs="Times New Roman"/>
        </w:rPr>
        <w:t>http://www.vismaya-maitreya.pl/naturalne_leczenie_depresja_w_okresie_menopauzy_cz6.html</w:t>
      </w:r>
    </w:p>
    <w:p w:rsidR="0079030F" w:rsidRPr="005D391F" w:rsidRDefault="0079030F" w:rsidP="0079030F">
      <w:pPr>
        <w:numPr>
          <w:ilvl w:val="0"/>
          <w:numId w:val="22"/>
        </w:numPr>
      </w:pPr>
      <w:r>
        <w:t xml:space="preserve">Rak kości </w:t>
      </w:r>
      <w:r w:rsidR="005D391F">
        <w:t>–</w:t>
      </w:r>
      <w:r>
        <w:t xml:space="preserve"> </w:t>
      </w:r>
      <w:r w:rsidR="005D391F" w:rsidRPr="005D391F">
        <w:rPr>
          <w:i/>
        </w:rPr>
        <w:t xml:space="preserve">portal edukacyjny </w:t>
      </w:r>
      <w:hyperlink r:id="rId75" w:history="1">
        <w:r w:rsidR="005D391F" w:rsidRPr="005D391F">
          <w:rPr>
            <w:rStyle w:val="Hyperlink"/>
            <w:i/>
          </w:rPr>
          <w:t>www.sciencephoto.com</w:t>
        </w:r>
      </w:hyperlink>
      <w:r w:rsidR="005D391F">
        <w:t xml:space="preserve">, [Online] [Zacytowano 2004], </w:t>
      </w:r>
      <w:r w:rsidRPr="005D391F">
        <w:t>http://www.sciencephoto.com/media/253399/view</w:t>
      </w:r>
    </w:p>
    <w:p w:rsidR="0079030F" w:rsidRDefault="0079030F" w:rsidP="00692ACD">
      <w:pPr>
        <w:numPr>
          <w:ilvl w:val="0"/>
          <w:numId w:val="22"/>
        </w:numPr>
      </w:pPr>
      <w:r>
        <w:t xml:space="preserve">Implant </w:t>
      </w:r>
      <w:r w:rsidR="00FB7072">
        <w:t xml:space="preserve">- </w:t>
      </w:r>
    </w:p>
    <w:p w:rsidR="00A93CD0" w:rsidRPr="00A93CD0" w:rsidRDefault="00A93CD0" w:rsidP="00A93CD0">
      <w:pPr>
        <w:numPr>
          <w:ilvl w:val="0"/>
          <w:numId w:val="22"/>
        </w:numPr>
        <w:rPr>
          <w:lang w:val="en-CA"/>
        </w:rPr>
      </w:pPr>
      <w:r w:rsidRPr="00937F89">
        <w:rPr>
          <w:b/>
          <w:lang w:val="en-CA"/>
        </w:rPr>
        <w:t>Ed. R.E. Krieger</w:t>
      </w:r>
      <w:r w:rsidR="00937F89">
        <w:rPr>
          <w:lang w:val="en-CA"/>
        </w:rPr>
        <w:t xml:space="preserve">, </w:t>
      </w:r>
      <w:r w:rsidR="00937F89" w:rsidRPr="00937F89">
        <w:rPr>
          <w:i/>
          <w:lang w:val="en-CA"/>
        </w:rPr>
        <w:t>Strength of Biological Material</w:t>
      </w:r>
      <w:r w:rsidR="00937F89">
        <w:rPr>
          <w:i/>
          <w:lang w:val="en-CA"/>
        </w:rPr>
        <w:t xml:space="preserve">, </w:t>
      </w:r>
      <w:r w:rsidR="005D391F" w:rsidRPr="005D391F">
        <w:rPr>
          <w:lang w:val="en-CA"/>
        </w:rPr>
        <w:t>1973</w:t>
      </w:r>
    </w:p>
    <w:p w:rsidR="00347EBC" w:rsidRPr="00A93CD0" w:rsidRDefault="00347EBC" w:rsidP="00692ACD">
      <w:pPr>
        <w:rPr>
          <w:lang w:val="en-CA"/>
        </w:rPr>
      </w:pPr>
      <w:r w:rsidRPr="00A93CD0">
        <w:rPr>
          <w:lang w:val="en-CA"/>
        </w:rPr>
        <w:br w:type="page"/>
      </w:r>
    </w:p>
    <w:p w:rsidR="00347EBC" w:rsidRPr="0062348B" w:rsidRDefault="00347EBC" w:rsidP="00692ACD">
      <w:pPr>
        <w:pStyle w:val="Heading1"/>
        <w:rPr>
          <w:rFonts w:ascii="Times New Roman" w:hAnsi="Times New Roman" w:cs="Times New Roman"/>
        </w:rPr>
      </w:pPr>
      <w:bookmarkStart w:id="66"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6"/>
    </w:p>
    <w:p w:rsidR="00347EBC" w:rsidRPr="0062348B" w:rsidRDefault="00347EBC" w:rsidP="00CC3C49">
      <w:pPr>
        <w:jc w:val="center"/>
      </w:pPr>
    </w:p>
    <w:p w:rsidR="00937F89" w:rsidRDefault="00060D71">
      <w:pPr>
        <w:pStyle w:val="TableofFigures"/>
        <w:tabs>
          <w:tab w:val="right" w:leader="dot" w:pos="9060"/>
        </w:tabs>
        <w:rPr>
          <w:noProof/>
          <w:lang w:eastAsia="pl-PL"/>
        </w:rPr>
      </w:pPr>
      <w:r>
        <w:fldChar w:fldCharType="begin"/>
      </w:r>
      <w:r w:rsidR="00347EBC">
        <w:instrText xml:space="preserve"> TOC \c "Rysunek" </w:instrText>
      </w:r>
      <w:r>
        <w:fldChar w:fldCharType="separate"/>
      </w:r>
      <w:r w:rsidR="00937F89" w:rsidRPr="00937F89">
        <w:rPr>
          <w:rFonts w:ascii="Times New Roman" w:hAnsi="Times New Roman" w:cs="Times New Roman"/>
          <w:i/>
          <w:noProof/>
        </w:rPr>
        <w:t>Rysunek 1.</w:t>
      </w:r>
      <w:r w:rsidR="00937F89" w:rsidRPr="0011021E">
        <w:rPr>
          <w:rFonts w:ascii="Times New Roman" w:hAnsi="Times New Roman" w:cs="Times New Roman"/>
          <w:b/>
          <w:i/>
          <w:noProof/>
        </w:rPr>
        <w:t xml:space="preserve"> </w:t>
      </w:r>
      <w:r w:rsidR="00937F89" w:rsidRPr="0011021E">
        <w:rPr>
          <w:rFonts w:ascii="Times New Roman" w:hAnsi="Times New Roman" w:cs="Times New Roman"/>
          <w:i/>
          <w:noProof/>
        </w:rPr>
        <w:t>Porównanie struktury kości zdrowej i przechodzącej proces osteoporozy (Źródło [22]).</w:t>
      </w:r>
      <w:r w:rsidR="00937F89">
        <w:rPr>
          <w:noProof/>
        </w:rPr>
        <w:tab/>
      </w:r>
      <w:r w:rsidR="00937F89">
        <w:rPr>
          <w:noProof/>
        </w:rPr>
        <w:fldChar w:fldCharType="begin"/>
      </w:r>
      <w:r w:rsidR="00937F89">
        <w:rPr>
          <w:noProof/>
        </w:rPr>
        <w:instrText xml:space="preserve"> PAGEREF _Toc408507227 \h </w:instrText>
      </w:r>
      <w:r w:rsidR="00937F89">
        <w:rPr>
          <w:noProof/>
        </w:rPr>
      </w:r>
      <w:r w:rsidR="00937F89">
        <w:rPr>
          <w:noProof/>
        </w:rPr>
        <w:fldChar w:fldCharType="separate"/>
      </w:r>
      <w:r w:rsidR="00937F89">
        <w:rPr>
          <w:noProof/>
        </w:rPr>
        <w:t>6</w:t>
      </w:r>
      <w:r w:rsidR="00937F89">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2. Kostniakomięsak (Źródło [23])</w:t>
      </w:r>
      <w:r>
        <w:rPr>
          <w:noProof/>
        </w:rPr>
        <w:tab/>
      </w:r>
      <w:r>
        <w:rPr>
          <w:noProof/>
        </w:rPr>
        <w:fldChar w:fldCharType="begin"/>
      </w:r>
      <w:r>
        <w:rPr>
          <w:noProof/>
        </w:rPr>
        <w:instrText xml:space="preserve"> PAGEREF _Toc408507228 \h </w:instrText>
      </w:r>
      <w:r>
        <w:rPr>
          <w:noProof/>
        </w:rPr>
      </w:r>
      <w:r>
        <w:rPr>
          <w:noProof/>
        </w:rPr>
        <w:fldChar w:fldCharType="separate"/>
      </w:r>
      <w:r>
        <w:rPr>
          <w:noProof/>
        </w:rPr>
        <w:t>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3. Ustalenie miejsca wycięcia tkanki nowotworowej i założenia implantu protetycznego (Źródło [24]).</w:t>
      </w:r>
      <w:r>
        <w:rPr>
          <w:noProof/>
        </w:rPr>
        <w:tab/>
      </w:r>
      <w:r>
        <w:rPr>
          <w:noProof/>
        </w:rPr>
        <w:fldChar w:fldCharType="begin"/>
      </w:r>
      <w:r>
        <w:rPr>
          <w:noProof/>
        </w:rPr>
        <w:instrText xml:space="preserve"> PAGEREF _Toc408507229 \h </w:instrText>
      </w:r>
      <w:r>
        <w:rPr>
          <w:noProof/>
        </w:rPr>
      </w:r>
      <w:r>
        <w:rPr>
          <w:noProof/>
        </w:rPr>
        <w:fldChar w:fldCharType="separate"/>
      </w:r>
      <w:r>
        <w:rPr>
          <w:noProof/>
        </w:rPr>
        <w:t>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4.  Osteoblast (Źródło: [1]).</w:t>
      </w:r>
      <w:r>
        <w:rPr>
          <w:noProof/>
        </w:rPr>
        <w:tab/>
      </w:r>
      <w:r>
        <w:rPr>
          <w:noProof/>
        </w:rPr>
        <w:fldChar w:fldCharType="begin"/>
      </w:r>
      <w:r>
        <w:rPr>
          <w:noProof/>
        </w:rPr>
        <w:instrText xml:space="preserve"> PAGEREF _Toc408507230 \h </w:instrText>
      </w:r>
      <w:r>
        <w:rPr>
          <w:noProof/>
        </w:rPr>
      </w:r>
      <w:r>
        <w:rPr>
          <w:noProof/>
        </w:rPr>
        <w:fldChar w:fldCharType="separate"/>
      </w:r>
      <w:r>
        <w:rPr>
          <w:noProof/>
        </w:rPr>
        <w:t>12</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5. Osteoklast (Źródło: [2])</w:t>
      </w:r>
      <w:r>
        <w:rPr>
          <w:noProof/>
        </w:rPr>
        <w:tab/>
      </w:r>
      <w:r>
        <w:rPr>
          <w:noProof/>
        </w:rPr>
        <w:fldChar w:fldCharType="begin"/>
      </w:r>
      <w:r>
        <w:rPr>
          <w:noProof/>
        </w:rPr>
        <w:instrText xml:space="preserve"> PAGEREF _Toc408507231 \h </w:instrText>
      </w:r>
      <w:r>
        <w:rPr>
          <w:noProof/>
        </w:rPr>
      </w:r>
      <w:r>
        <w:rPr>
          <w:noProof/>
        </w:rPr>
        <w:fldChar w:fldCharType="separate"/>
      </w:r>
      <w:r>
        <w:rPr>
          <w:noProof/>
        </w:rPr>
        <w:t>14</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6.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Pr>
          <w:noProof/>
        </w:rPr>
        <w:fldChar w:fldCharType="begin"/>
      </w:r>
      <w:r>
        <w:rPr>
          <w:noProof/>
        </w:rPr>
        <w:instrText xml:space="preserve"> PAGEREF _Toc408507232 \h </w:instrText>
      </w:r>
      <w:r>
        <w:rPr>
          <w:noProof/>
        </w:rPr>
      </w:r>
      <w:r>
        <w:rPr>
          <w:noProof/>
        </w:rPr>
        <w:fldChar w:fldCharType="separate"/>
      </w:r>
      <w:r>
        <w:rPr>
          <w:noProof/>
        </w:rPr>
        <w:t>15</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7.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 (Źródło [4])</w:t>
      </w:r>
      <w:r>
        <w:rPr>
          <w:noProof/>
        </w:rPr>
        <w:tab/>
      </w:r>
      <w:r>
        <w:rPr>
          <w:noProof/>
        </w:rPr>
        <w:fldChar w:fldCharType="begin"/>
      </w:r>
      <w:r>
        <w:rPr>
          <w:noProof/>
        </w:rPr>
        <w:instrText xml:space="preserve"> PAGEREF _Toc408507233 \h </w:instrText>
      </w:r>
      <w:r>
        <w:rPr>
          <w:noProof/>
        </w:rPr>
      </w:r>
      <w:r>
        <w:rPr>
          <w:noProof/>
        </w:rPr>
        <w:fldChar w:fldCharType="separate"/>
      </w:r>
      <w:r>
        <w:rPr>
          <w:noProof/>
        </w:rPr>
        <w:t>16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8.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 (Źródło [4])</w:t>
      </w:r>
      <w:r>
        <w:rPr>
          <w:noProof/>
        </w:rPr>
        <w:tab/>
      </w:r>
      <w:r>
        <w:rPr>
          <w:noProof/>
        </w:rPr>
        <w:fldChar w:fldCharType="begin"/>
      </w:r>
      <w:r>
        <w:rPr>
          <w:noProof/>
        </w:rPr>
        <w:instrText xml:space="preserve"> PAGEREF _Toc408507234 \h </w:instrText>
      </w:r>
      <w:r>
        <w:rPr>
          <w:noProof/>
        </w:rPr>
      </w:r>
      <w:r>
        <w:rPr>
          <w:noProof/>
        </w:rPr>
        <w:fldChar w:fldCharType="separate"/>
      </w:r>
      <w:r>
        <w:rPr>
          <w:noProof/>
        </w:rPr>
        <w:t>18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9.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 (Źródło [4])</w:t>
      </w:r>
      <w:r>
        <w:rPr>
          <w:noProof/>
        </w:rPr>
        <w:tab/>
      </w:r>
      <w:r>
        <w:rPr>
          <w:noProof/>
        </w:rPr>
        <w:fldChar w:fldCharType="begin"/>
      </w:r>
      <w:r>
        <w:rPr>
          <w:noProof/>
        </w:rPr>
        <w:instrText xml:space="preserve"> PAGEREF _Toc408507235 \h </w:instrText>
      </w:r>
      <w:r>
        <w:rPr>
          <w:noProof/>
        </w:rPr>
      </w:r>
      <w:r>
        <w:rPr>
          <w:noProof/>
        </w:rPr>
        <w:fldChar w:fldCharType="separate"/>
      </w:r>
      <w:r>
        <w:rPr>
          <w:noProof/>
        </w:rPr>
        <w:t>20</w:t>
      </w:r>
      <w:r>
        <w:rPr>
          <w:noProof/>
        </w:rPr>
        <w:fldChar w:fldCharType="end"/>
      </w:r>
    </w:p>
    <w:p w:rsidR="00937F89" w:rsidRDefault="00937F89">
      <w:pPr>
        <w:pStyle w:val="TableofFigures"/>
        <w:tabs>
          <w:tab w:val="right" w:leader="dot" w:pos="9060"/>
        </w:tabs>
        <w:rPr>
          <w:noProof/>
          <w:lang w:eastAsia="pl-PL"/>
        </w:rPr>
      </w:pPr>
      <w:r w:rsidRPr="0011021E">
        <w:rPr>
          <w:i/>
          <w:noProof/>
        </w:rPr>
        <w:t>Rysunek 10. Bryla rozcięta na dwie części przekrojem α- α oraz napięcia rozciętej bryły</w:t>
      </w:r>
      <w:r>
        <w:rPr>
          <w:noProof/>
        </w:rPr>
        <w:tab/>
      </w:r>
      <w:r>
        <w:rPr>
          <w:noProof/>
        </w:rPr>
        <w:fldChar w:fldCharType="begin"/>
      </w:r>
      <w:r>
        <w:rPr>
          <w:noProof/>
        </w:rPr>
        <w:instrText xml:space="preserve"> PAGEREF _Toc408507236 \h </w:instrText>
      </w:r>
      <w:r>
        <w:rPr>
          <w:noProof/>
        </w:rPr>
      </w:r>
      <w:r>
        <w:rPr>
          <w:noProof/>
        </w:rPr>
        <w:fldChar w:fldCharType="separate"/>
      </w:r>
      <w:r>
        <w:rPr>
          <w:noProof/>
        </w:rPr>
        <w:t>22</w:t>
      </w:r>
      <w:r>
        <w:rPr>
          <w:noProof/>
        </w:rPr>
        <w:fldChar w:fldCharType="end"/>
      </w:r>
    </w:p>
    <w:p w:rsidR="00937F89" w:rsidRDefault="00937F89">
      <w:pPr>
        <w:pStyle w:val="TableofFigures"/>
        <w:tabs>
          <w:tab w:val="right" w:leader="dot" w:pos="9060"/>
        </w:tabs>
        <w:rPr>
          <w:noProof/>
          <w:lang w:eastAsia="pl-PL"/>
        </w:rPr>
      </w:pPr>
      <w:r w:rsidRPr="0011021E">
        <w:rPr>
          <w:i/>
          <w:noProof/>
        </w:rPr>
        <w:t>Rysunek 11. Siły działające na ścianki jednostkowego sześcianu definiują składowe tensora naprężenia, σ</w:t>
      </w:r>
      <w:r w:rsidRPr="0011021E">
        <w:rPr>
          <w:i/>
          <w:noProof/>
          <w:vertAlign w:val="subscript"/>
        </w:rPr>
        <w:t>ij</w:t>
      </w:r>
      <w:r w:rsidRPr="0011021E">
        <w:rPr>
          <w:i/>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_Toc408507237 \h </w:instrText>
      </w:r>
      <w:r>
        <w:rPr>
          <w:noProof/>
        </w:rPr>
      </w:r>
      <w:r>
        <w:rPr>
          <w:noProof/>
        </w:rPr>
        <w:fldChar w:fldCharType="separate"/>
      </w:r>
      <w:r>
        <w:rPr>
          <w:noProof/>
        </w:rPr>
        <w:t>23</w:t>
      </w:r>
      <w:r>
        <w:rPr>
          <w:noProof/>
        </w:rPr>
        <w:fldChar w:fldCharType="end"/>
      </w:r>
    </w:p>
    <w:p w:rsidR="00937F89" w:rsidRDefault="00937F89">
      <w:pPr>
        <w:pStyle w:val="TableofFigures"/>
        <w:tabs>
          <w:tab w:val="right" w:leader="dot" w:pos="9060"/>
        </w:tabs>
        <w:rPr>
          <w:noProof/>
          <w:lang w:eastAsia="pl-PL"/>
        </w:rPr>
      </w:pPr>
      <w:r w:rsidRPr="0011021E">
        <w:rPr>
          <w:i/>
          <w:noProof/>
        </w:rPr>
        <w:t>Rysunek 12. Rozciąganie w kierunku osi x</w:t>
      </w:r>
      <w:r w:rsidRPr="0011021E">
        <w:rPr>
          <w:i/>
          <w:noProof/>
          <w:vertAlign w:val="subscript"/>
        </w:rPr>
        <w:t>3</w:t>
      </w:r>
      <w:r w:rsidRPr="0011021E">
        <w:rPr>
          <w:i/>
          <w:noProof/>
        </w:rPr>
        <w:t>. Przekrojem poprzecznym próbki jest powierzchnia S.</w:t>
      </w:r>
      <w:r>
        <w:rPr>
          <w:noProof/>
        </w:rPr>
        <w:tab/>
      </w:r>
      <w:r>
        <w:rPr>
          <w:noProof/>
        </w:rPr>
        <w:fldChar w:fldCharType="begin"/>
      </w:r>
      <w:r>
        <w:rPr>
          <w:noProof/>
        </w:rPr>
        <w:instrText xml:space="preserve"> PAGEREF _Toc408507238 \h </w:instrText>
      </w:r>
      <w:r>
        <w:rPr>
          <w:noProof/>
        </w:rPr>
      </w:r>
      <w:r>
        <w:rPr>
          <w:noProof/>
        </w:rPr>
        <w:fldChar w:fldCharType="separate"/>
      </w:r>
      <w:r>
        <w:rPr>
          <w:noProof/>
        </w:rPr>
        <w:t>24</w:t>
      </w:r>
      <w:r>
        <w:rPr>
          <w:noProof/>
        </w:rPr>
        <w:fldChar w:fldCharType="end"/>
      </w:r>
    </w:p>
    <w:p w:rsidR="00937F89" w:rsidRDefault="00937F89">
      <w:pPr>
        <w:pStyle w:val="TableofFigures"/>
        <w:tabs>
          <w:tab w:val="right" w:leader="dot" w:pos="9060"/>
        </w:tabs>
        <w:rPr>
          <w:noProof/>
          <w:lang w:eastAsia="pl-PL"/>
        </w:rPr>
      </w:pPr>
      <w:r w:rsidRPr="0011021E">
        <w:rPr>
          <w:i/>
          <w:noProof/>
        </w:rPr>
        <w:t>Rysunek 13.  Ściskanie w kierunku osi x</w:t>
      </w:r>
      <w:r w:rsidRPr="0011021E">
        <w:rPr>
          <w:i/>
          <w:noProof/>
          <w:vertAlign w:val="subscript"/>
        </w:rPr>
        <w:t>3</w:t>
      </w:r>
      <w:r w:rsidRPr="0011021E">
        <w:rPr>
          <w:i/>
          <w:noProof/>
        </w:rPr>
        <w:t>.</w:t>
      </w:r>
      <w:r>
        <w:rPr>
          <w:noProof/>
        </w:rPr>
        <w:tab/>
      </w:r>
      <w:r>
        <w:rPr>
          <w:noProof/>
        </w:rPr>
        <w:fldChar w:fldCharType="begin"/>
      </w:r>
      <w:r>
        <w:rPr>
          <w:noProof/>
        </w:rPr>
        <w:instrText xml:space="preserve"> PAGEREF _Toc408507239 \h </w:instrText>
      </w:r>
      <w:r>
        <w:rPr>
          <w:noProof/>
        </w:rPr>
      </w:r>
      <w:r>
        <w:rPr>
          <w:noProof/>
        </w:rPr>
        <w:fldChar w:fldCharType="separate"/>
      </w:r>
      <w:r>
        <w:rPr>
          <w:noProof/>
        </w:rPr>
        <w:t>25</w:t>
      </w:r>
      <w:r>
        <w:rPr>
          <w:noProof/>
        </w:rPr>
        <w:fldChar w:fldCharType="end"/>
      </w:r>
    </w:p>
    <w:p w:rsidR="00937F89" w:rsidRDefault="00937F89">
      <w:pPr>
        <w:pStyle w:val="TableofFigures"/>
        <w:tabs>
          <w:tab w:val="right" w:leader="dot" w:pos="9060"/>
        </w:tabs>
        <w:rPr>
          <w:noProof/>
          <w:lang w:eastAsia="pl-PL"/>
        </w:rPr>
      </w:pPr>
      <w:r w:rsidRPr="0011021E">
        <w:rPr>
          <w:i/>
          <w:noProof/>
        </w:rPr>
        <w:t>Rysunek 14. Ścinanie. Zamiana sześcianu w równoległościan.</w:t>
      </w:r>
      <w:r>
        <w:rPr>
          <w:noProof/>
        </w:rPr>
        <w:tab/>
      </w:r>
      <w:r>
        <w:rPr>
          <w:noProof/>
        </w:rPr>
        <w:fldChar w:fldCharType="begin"/>
      </w:r>
      <w:r>
        <w:rPr>
          <w:noProof/>
        </w:rPr>
        <w:instrText xml:space="preserve"> PAGEREF _Toc408507240 \h </w:instrText>
      </w:r>
      <w:r>
        <w:rPr>
          <w:noProof/>
        </w:rPr>
      </w:r>
      <w:r>
        <w:rPr>
          <w:noProof/>
        </w:rPr>
        <w:fldChar w:fldCharType="separate"/>
      </w:r>
      <w:r>
        <w:rPr>
          <w:noProof/>
        </w:rPr>
        <w:t>25</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15. Różne rodzaje odkształceń pod wpływem naprężeń (1) rozciągania, (2) ściskanie, (3) ścinanie</w:t>
      </w:r>
      <w:r>
        <w:rPr>
          <w:noProof/>
        </w:rPr>
        <w:tab/>
      </w:r>
      <w:r>
        <w:rPr>
          <w:noProof/>
        </w:rPr>
        <w:fldChar w:fldCharType="begin"/>
      </w:r>
      <w:r>
        <w:rPr>
          <w:noProof/>
        </w:rPr>
        <w:instrText xml:space="preserve"> PAGEREF _Toc408507241 \h </w:instrText>
      </w:r>
      <w:r>
        <w:rPr>
          <w:noProof/>
        </w:rPr>
      </w:r>
      <w:r>
        <w:rPr>
          <w:noProof/>
        </w:rPr>
        <w:fldChar w:fldCharType="separate"/>
      </w:r>
      <w:r>
        <w:rPr>
          <w:noProof/>
        </w:rPr>
        <w:t>26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lastRenderedPageBreak/>
        <w:t>Rysunek 16. Opis parametrów wraz z odpowiednimi wzorami</w:t>
      </w:r>
      <w:r>
        <w:rPr>
          <w:noProof/>
        </w:rPr>
        <w:tab/>
      </w:r>
      <w:r>
        <w:rPr>
          <w:noProof/>
        </w:rPr>
        <w:fldChar w:fldCharType="begin"/>
      </w:r>
      <w:r>
        <w:rPr>
          <w:noProof/>
        </w:rPr>
        <w:instrText xml:space="preserve"> PAGEREF _Toc408507242 \h </w:instrText>
      </w:r>
      <w:r>
        <w:rPr>
          <w:noProof/>
        </w:rPr>
      </w:r>
      <w:r>
        <w:rPr>
          <w:noProof/>
        </w:rPr>
        <w:fldChar w:fldCharType="separate"/>
      </w:r>
      <w:r>
        <w:rPr>
          <w:noProof/>
        </w:rPr>
        <w:t>27</w:t>
      </w:r>
      <w:r>
        <w:rPr>
          <w:noProof/>
        </w:rPr>
        <w:fldChar w:fldCharType="end"/>
      </w:r>
    </w:p>
    <w:p w:rsidR="00937F89" w:rsidRDefault="00937F89">
      <w:pPr>
        <w:pStyle w:val="TableofFigures"/>
        <w:tabs>
          <w:tab w:val="right" w:leader="dot" w:pos="9060"/>
        </w:tabs>
        <w:rPr>
          <w:noProof/>
          <w:lang w:eastAsia="pl-PL"/>
        </w:rPr>
      </w:pPr>
      <w:r>
        <w:rPr>
          <w:noProof/>
        </w:rPr>
        <w:t>Rysunek 17. Modele obiektów lepko sprężystych fenomenologiczne</w:t>
      </w:r>
      <w:r>
        <w:rPr>
          <w:noProof/>
        </w:rPr>
        <w:tab/>
      </w:r>
      <w:r>
        <w:rPr>
          <w:noProof/>
        </w:rPr>
        <w:fldChar w:fldCharType="begin"/>
      </w:r>
      <w:r>
        <w:rPr>
          <w:noProof/>
        </w:rPr>
        <w:instrText xml:space="preserve"> PAGEREF _Toc408507243 \h </w:instrText>
      </w:r>
      <w:r>
        <w:rPr>
          <w:noProof/>
        </w:rPr>
      </w:r>
      <w:r>
        <w:rPr>
          <w:noProof/>
        </w:rPr>
        <w:fldChar w:fldCharType="separate"/>
      </w:r>
      <w:r>
        <w:rPr>
          <w:noProof/>
        </w:rPr>
        <w:t>43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18.  Dyskretne modele obiektów lepko sprężystych.</w:t>
      </w:r>
      <w:r>
        <w:rPr>
          <w:noProof/>
        </w:rPr>
        <w:tab/>
      </w:r>
      <w:r>
        <w:rPr>
          <w:noProof/>
        </w:rPr>
        <w:fldChar w:fldCharType="begin"/>
      </w:r>
      <w:r>
        <w:rPr>
          <w:noProof/>
        </w:rPr>
        <w:instrText xml:space="preserve"> PAGEREF _Toc408507244 \h </w:instrText>
      </w:r>
      <w:r>
        <w:rPr>
          <w:noProof/>
        </w:rPr>
      </w:r>
      <w:r>
        <w:rPr>
          <w:noProof/>
        </w:rPr>
        <w:fldChar w:fldCharType="separate"/>
      </w:r>
      <w:r>
        <w:rPr>
          <w:noProof/>
        </w:rPr>
        <w:t>43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19. Wyjaśnienie krok po kroku metody projekcji wstecznej</w:t>
      </w:r>
      <w:r>
        <w:rPr>
          <w:noProof/>
        </w:rPr>
        <w:tab/>
      </w:r>
      <w:r>
        <w:rPr>
          <w:noProof/>
        </w:rPr>
        <w:fldChar w:fldCharType="begin"/>
      </w:r>
      <w:r>
        <w:rPr>
          <w:noProof/>
        </w:rPr>
        <w:instrText xml:space="preserve"> PAGEREF _Toc408507245 \h </w:instrText>
      </w:r>
      <w:r>
        <w:rPr>
          <w:noProof/>
        </w:rPr>
      </w:r>
      <w:r>
        <w:rPr>
          <w:noProof/>
        </w:rPr>
        <w:fldChar w:fldCharType="separate"/>
      </w:r>
      <w:r>
        <w:rPr>
          <w:noProof/>
        </w:rPr>
        <w:t>47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20. Rodzaje wiązek stosowanych w CT. Próbka jest ruchoma, a źródło znajduje się w tym samym miejscu.</w:t>
      </w:r>
      <w:r>
        <w:rPr>
          <w:noProof/>
        </w:rPr>
        <w:tab/>
      </w:r>
      <w:r>
        <w:rPr>
          <w:noProof/>
        </w:rPr>
        <w:fldChar w:fldCharType="begin"/>
      </w:r>
      <w:r>
        <w:rPr>
          <w:noProof/>
        </w:rPr>
        <w:instrText xml:space="preserve"> PAGEREF _Toc408507246 \h </w:instrText>
      </w:r>
      <w:r>
        <w:rPr>
          <w:noProof/>
        </w:rPr>
      </w:r>
      <w:r>
        <w:rPr>
          <w:noProof/>
        </w:rPr>
        <w:fldChar w:fldCharType="separate"/>
      </w:r>
      <w:r>
        <w:rPr>
          <w:noProof/>
        </w:rPr>
        <w:t>48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21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 (Źródło [5])</w:t>
      </w:r>
      <w:r>
        <w:rPr>
          <w:noProof/>
        </w:rPr>
        <w:tab/>
      </w:r>
      <w:r>
        <w:rPr>
          <w:noProof/>
        </w:rPr>
        <w:fldChar w:fldCharType="begin"/>
      </w:r>
      <w:r>
        <w:rPr>
          <w:noProof/>
        </w:rPr>
        <w:instrText xml:space="preserve"> PAGEREF _Toc408507247 \h </w:instrText>
      </w:r>
      <w:r>
        <w:rPr>
          <w:noProof/>
        </w:rPr>
      </w:r>
      <w:r>
        <w:rPr>
          <w:noProof/>
        </w:rPr>
        <w:fldChar w:fldCharType="separate"/>
      </w:r>
      <w:r>
        <w:rPr>
          <w:noProof/>
        </w:rPr>
        <w:t>49</w:t>
      </w:r>
      <w:r>
        <w:rPr>
          <w:noProof/>
        </w:rPr>
        <w:fldChar w:fldCharType="end"/>
      </w:r>
    </w:p>
    <w:p w:rsidR="00937F89" w:rsidRDefault="00937F89">
      <w:pPr>
        <w:pStyle w:val="TableofFigures"/>
        <w:tabs>
          <w:tab w:val="right" w:leader="dot" w:pos="9060"/>
        </w:tabs>
        <w:rPr>
          <w:noProof/>
          <w:lang w:eastAsia="pl-PL"/>
        </w:rPr>
      </w:pPr>
      <w:r w:rsidRPr="0011021E">
        <w:rPr>
          <w:i/>
          <w:noProof/>
        </w:rPr>
        <w:t>Rysunek 22. Fragment kości udowej oczyszczonej przed pomiarem.</w:t>
      </w:r>
      <w:r>
        <w:rPr>
          <w:noProof/>
        </w:rPr>
        <w:tab/>
      </w:r>
      <w:r>
        <w:rPr>
          <w:noProof/>
        </w:rPr>
        <w:fldChar w:fldCharType="begin"/>
      </w:r>
      <w:r>
        <w:rPr>
          <w:noProof/>
        </w:rPr>
        <w:instrText xml:space="preserve"> PAGEREF _Toc408507248 \h </w:instrText>
      </w:r>
      <w:r>
        <w:rPr>
          <w:noProof/>
        </w:rPr>
      </w:r>
      <w:r>
        <w:rPr>
          <w:noProof/>
        </w:rPr>
        <w:fldChar w:fldCharType="separate"/>
      </w:r>
      <w:r>
        <w:rPr>
          <w:noProof/>
        </w:rPr>
        <w:t>50</w:t>
      </w:r>
      <w:r>
        <w:rPr>
          <w:noProof/>
        </w:rPr>
        <w:fldChar w:fldCharType="end"/>
      </w:r>
    </w:p>
    <w:p w:rsidR="00937F89" w:rsidRDefault="00937F89">
      <w:pPr>
        <w:pStyle w:val="TableofFigures"/>
        <w:tabs>
          <w:tab w:val="right" w:leader="dot" w:pos="9060"/>
        </w:tabs>
        <w:rPr>
          <w:noProof/>
          <w:lang w:eastAsia="pl-PL"/>
        </w:rPr>
      </w:pPr>
      <w:r w:rsidRPr="0011021E">
        <w:rPr>
          <w:i/>
          <w:noProof/>
        </w:rPr>
        <w:t>Rysunek 23. Trójwymiarowa reprezentacja fragmentu kości udowej.</w:t>
      </w:r>
      <w:r>
        <w:rPr>
          <w:noProof/>
        </w:rPr>
        <w:tab/>
      </w:r>
      <w:r>
        <w:rPr>
          <w:noProof/>
        </w:rPr>
        <w:fldChar w:fldCharType="begin"/>
      </w:r>
      <w:r>
        <w:rPr>
          <w:noProof/>
        </w:rPr>
        <w:instrText xml:space="preserve"> PAGEREF _Toc408507249 \h </w:instrText>
      </w:r>
      <w:r>
        <w:rPr>
          <w:noProof/>
        </w:rPr>
      </w:r>
      <w:r>
        <w:rPr>
          <w:noProof/>
        </w:rPr>
        <w:fldChar w:fldCharType="separate"/>
      </w:r>
      <w:r>
        <w:rPr>
          <w:noProof/>
        </w:rPr>
        <w:t>50</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24 Podział kości na strony i części.</w:t>
      </w:r>
      <w:r>
        <w:rPr>
          <w:noProof/>
        </w:rPr>
        <w:tab/>
      </w:r>
      <w:r>
        <w:rPr>
          <w:noProof/>
        </w:rPr>
        <w:fldChar w:fldCharType="begin"/>
      </w:r>
      <w:r>
        <w:rPr>
          <w:noProof/>
        </w:rPr>
        <w:instrText xml:space="preserve"> PAGEREF _Toc408507250 \h </w:instrText>
      </w:r>
      <w:r>
        <w:rPr>
          <w:noProof/>
        </w:rPr>
      </w:r>
      <w:r>
        <w:rPr>
          <w:noProof/>
        </w:rPr>
        <w:fldChar w:fldCharType="separate"/>
      </w:r>
      <w:r>
        <w:rPr>
          <w:noProof/>
        </w:rPr>
        <w:t>51</w:t>
      </w:r>
      <w:r>
        <w:rPr>
          <w:noProof/>
        </w:rPr>
        <w:fldChar w:fldCharType="end"/>
      </w:r>
    </w:p>
    <w:p w:rsidR="00937F89" w:rsidRDefault="00937F89">
      <w:pPr>
        <w:pStyle w:val="TableofFigures"/>
        <w:tabs>
          <w:tab w:val="right" w:leader="dot" w:pos="9060"/>
        </w:tabs>
        <w:rPr>
          <w:noProof/>
          <w:lang w:eastAsia="pl-PL"/>
        </w:rPr>
      </w:pPr>
      <w:r w:rsidRPr="0011021E">
        <w:rPr>
          <w:i/>
          <w:noProof/>
        </w:rPr>
        <w:t>Rysunek 25. Przekrój przez głowę kości udowej wraz z zaznaczonymi obszarami wycięcia próbek do testów wytrzymałościowych.</w:t>
      </w:r>
      <w:r>
        <w:rPr>
          <w:noProof/>
        </w:rPr>
        <w:tab/>
      </w:r>
      <w:r>
        <w:rPr>
          <w:noProof/>
        </w:rPr>
        <w:fldChar w:fldCharType="begin"/>
      </w:r>
      <w:r>
        <w:rPr>
          <w:noProof/>
        </w:rPr>
        <w:instrText xml:space="preserve"> PAGEREF _Toc408507251 \h </w:instrText>
      </w:r>
      <w:r>
        <w:rPr>
          <w:noProof/>
        </w:rPr>
      </w:r>
      <w:r>
        <w:rPr>
          <w:noProof/>
        </w:rPr>
        <w:fldChar w:fldCharType="separate"/>
      </w:r>
      <w:r>
        <w:rPr>
          <w:noProof/>
        </w:rPr>
        <w:t>51</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26. Diamentowa piła tarczowa wykorzystana do przygotowania próbek</w:t>
      </w:r>
      <w:r>
        <w:rPr>
          <w:noProof/>
        </w:rPr>
        <w:tab/>
      </w:r>
      <w:r>
        <w:rPr>
          <w:noProof/>
        </w:rPr>
        <w:fldChar w:fldCharType="begin"/>
      </w:r>
      <w:r>
        <w:rPr>
          <w:noProof/>
        </w:rPr>
        <w:instrText xml:space="preserve"> PAGEREF _Toc408507252 \h </w:instrText>
      </w:r>
      <w:r>
        <w:rPr>
          <w:noProof/>
        </w:rPr>
      </w:r>
      <w:r>
        <w:rPr>
          <w:noProof/>
        </w:rPr>
        <w:fldChar w:fldCharType="separate"/>
      </w:r>
      <w:r>
        <w:rPr>
          <w:noProof/>
        </w:rPr>
        <w:t>52</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27. Próbka gotowa do pomiaru</w:t>
      </w:r>
      <w:r>
        <w:rPr>
          <w:noProof/>
        </w:rPr>
        <w:tab/>
      </w:r>
      <w:r>
        <w:rPr>
          <w:noProof/>
        </w:rPr>
        <w:fldChar w:fldCharType="begin"/>
      </w:r>
      <w:r>
        <w:rPr>
          <w:noProof/>
        </w:rPr>
        <w:instrText xml:space="preserve"> PAGEREF _Toc408507253 \h </w:instrText>
      </w:r>
      <w:r>
        <w:rPr>
          <w:noProof/>
        </w:rPr>
      </w:r>
      <w:r>
        <w:rPr>
          <w:noProof/>
        </w:rPr>
        <w:fldChar w:fldCharType="separate"/>
      </w:r>
      <w:r>
        <w:rPr>
          <w:noProof/>
        </w:rPr>
        <w:t>52</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28. Okno główne programu sterującego maszyną wytrzymałościową wraz z krzywą ściskania kości.</w:t>
      </w:r>
      <w:r>
        <w:rPr>
          <w:noProof/>
        </w:rPr>
        <w:tab/>
      </w:r>
      <w:r>
        <w:rPr>
          <w:noProof/>
        </w:rPr>
        <w:fldChar w:fldCharType="begin"/>
      </w:r>
      <w:r>
        <w:rPr>
          <w:noProof/>
        </w:rPr>
        <w:instrText xml:space="preserve"> PAGEREF _Toc408507254 \h </w:instrText>
      </w:r>
      <w:r>
        <w:rPr>
          <w:noProof/>
        </w:rPr>
      </w:r>
      <w:r>
        <w:rPr>
          <w:noProof/>
        </w:rPr>
        <w:fldChar w:fldCharType="separate"/>
      </w:r>
      <w:r>
        <w:rPr>
          <w:noProof/>
        </w:rPr>
        <w:t>53</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29. Maszyna wytrzymałościowa umieszczona wewnątrz tomografu wraz z próbką kości.</w:t>
      </w:r>
      <w:r>
        <w:rPr>
          <w:noProof/>
        </w:rPr>
        <w:tab/>
      </w:r>
      <w:r>
        <w:rPr>
          <w:noProof/>
        </w:rPr>
        <w:fldChar w:fldCharType="begin"/>
      </w:r>
      <w:r>
        <w:rPr>
          <w:noProof/>
        </w:rPr>
        <w:instrText xml:space="preserve"> PAGEREF _Toc408507255 \h </w:instrText>
      </w:r>
      <w:r>
        <w:rPr>
          <w:noProof/>
        </w:rPr>
      </w:r>
      <w:r>
        <w:rPr>
          <w:noProof/>
        </w:rPr>
        <w:fldChar w:fldCharType="separate"/>
      </w:r>
      <w:r>
        <w:rPr>
          <w:noProof/>
        </w:rPr>
        <w:t>54</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30. Ustawianie tresholdu, z opisem funkcji .</w:t>
      </w:r>
      <w:r>
        <w:rPr>
          <w:noProof/>
        </w:rPr>
        <w:tab/>
      </w:r>
      <w:r>
        <w:rPr>
          <w:noProof/>
        </w:rPr>
        <w:fldChar w:fldCharType="begin"/>
      </w:r>
      <w:r>
        <w:rPr>
          <w:noProof/>
        </w:rPr>
        <w:instrText xml:space="preserve"> PAGEREF _Toc408507256 \h </w:instrText>
      </w:r>
      <w:r>
        <w:rPr>
          <w:noProof/>
        </w:rPr>
      </w:r>
      <w:r>
        <w:rPr>
          <w:noProof/>
        </w:rPr>
        <w:fldChar w:fldCharType="separate"/>
      </w:r>
      <w:r>
        <w:rPr>
          <w:noProof/>
        </w:rPr>
        <w:t>56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31. Zadawanie „substacku” z inkrementacją.</w:t>
      </w:r>
      <w:r>
        <w:rPr>
          <w:noProof/>
        </w:rPr>
        <w:tab/>
      </w:r>
      <w:r>
        <w:rPr>
          <w:noProof/>
        </w:rPr>
        <w:fldChar w:fldCharType="begin"/>
      </w:r>
      <w:r>
        <w:rPr>
          <w:noProof/>
        </w:rPr>
        <w:instrText xml:space="preserve"> PAGEREF _Toc408507257 \h </w:instrText>
      </w:r>
      <w:r>
        <w:rPr>
          <w:noProof/>
        </w:rPr>
      </w:r>
      <w:r>
        <w:rPr>
          <w:noProof/>
        </w:rPr>
        <w:fldChar w:fldCharType="separate"/>
      </w:r>
      <w:r>
        <w:rPr>
          <w:noProof/>
        </w:rPr>
        <w:t>57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32. Przedstawienie działania funkcji z grupy Binary.</w:t>
      </w:r>
      <w:r>
        <w:rPr>
          <w:noProof/>
        </w:rPr>
        <w:tab/>
      </w:r>
      <w:r>
        <w:rPr>
          <w:noProof/>
        </w:rPr>
        <w:fldChar w:fldCharType="begin"/>
      </w:r>
      <w:r>
        <w:rPr>
          <w:noProof/>
        </w:rPr>
        <w:instrText xml:space="preserve"> PAGEREF _Toc408507258 \h </w:instrText>
      </w:r>
      <w:r>
        <w:rPr>
          <w:noProof/>
        </w:rPr>
      </w:r>
      <w:r>
        <w:rPr>
          <w:noProof/>
        </w:rPr>
        <w:fldChar w:fldCharType="separate"/>
      </w:r>
      <w:r>
        <w:rPr>
          <w:noProof/>
        </w:rPr>
        <w:t>57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33. Dane otrzymane z maszyny wytrzymałościowej</w:t>
      </w:r>
      <w:r>
        <w:rPr>
          <w:noProof/>
        </w:rPr>
        <w:tab/>
      </w:r>
      <w:r>
        <w:rPr>
          <w:noProof/>
        </w:rPr>
        <w:fldChar w:fldCharType="begin"/>
      </w:r>
      <w:r>
        <w:rPr>
          <w:noProof/>
        </w:rPr>
        <w:instrText xml:space="preserve"> PAGEREF _Toc408507259 \h </w:instrText>
      </w:r>
      <w:r>
        <w:rPr>
          <w:noProof/>
        </w:rPr>
      </w:r>
      <w:r>
        <w:rPr>
          <w:noProof/>
        </w:rPr>
        <w:fldChar w:fldCharType="separate"/>
      </w:r>
      <w:r>
        <w:rPr>
          <w:noProof/>
        </w:rPr>
        <w:t>63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34. Porównanie otrzymanych nachyleń z pierwotnego gęstego próbkowania i po usunięciu zbędnych punktów</w:t>
      </w:r>
      <w:r>
        <w:rPr>
          <w:noProof/>
        </w:rPr>
        <w:tab/>
      </w:r>
      <w:r>
        <w:rPr>
          <w:noProof/>
        </w:rPr>
        <w:fldChar w:fldCharType="begin"/>
      </w:r>
      <w:r>
        <w:rPr>
          <w:noProof/>
        </w:rPr>
        <w:instrText xml:space="preserve"> PAGEREF _Toc408507260 \h </w:instrText>
      </w:r>
      <w:r>
        <w:rPr>
          <w:noProof/>
        </w:rPr>
      </w:r>
      <w:r>
        <w:rPr>
          <w:noProof/>
        </w:rPr>
        <w:fldChar w:fldCharType="separate"/>
      </w:r>
      <w:r>
        <w:rPr>
          <w:noProof/>
        </w:rPr>
        <w:t>63</w:t>
      </w:r>
      <w:r>
        <w:rPr>
          <w:noProof/>
        </w:rPr>
        <w:fldChar w:fldCharType="end"/>
      </w:r>
    </w:p>
    <w:p w:rsidR="00347EBC" w:rsidRPr="00DD47D1" w:rsidRDefault="00060D71" w:rsidP="00692ACD">
      <w:r>
        <w:fldChar w:fldCharType="end"/>
      </w:r>
    </w:p>
    <w:p w:rsidR="00BA3C67" w:rsidRDefault="00BA3C67" w:rsidP="00692ACD"/>
    <w:sectPr w:rsidR="00BA3C67" w:rsidSect="005B2B13">
      <w:footerReference w:type="default" r:id="rId7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72D8" w:rsidRDefault="006872D8" w:rsidP="00347EBC">
      <w:r>
        <w:separator/>
      </w:r>
    </w:p>
  </w:endnote>
  <w:endnote w:type="continuationSeparator" w:id="0">
    <w:p w:rsidR="006872D8" w:rsidRDefault="006872D8"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A70B1A" w:rsidRDefault="00A70B1A">
        <w:pPr>
          <w:pStyle w:val="Footer"/>
          <w:jc w:val="center"/>
        </w:pPr>
        <w:r>
          <w:fldChar w:fldCharType="begin"/>
        </w:r>
        <w:r>
          <w:instrText xml:space="preserve"> PAGE   \* MERGEFORMAT </w:instrText>
        </w:r>
        <w:r>
          <w:fldChar w:fldCharType="separate"/>
        </w:r>
        <w:r w:rsidR="00DC4032">
          <w:rPr>
            <w:noProof/>
          </w:rPr>
          <w:t>80</w:t>
        </w:r>
        <w:r>
          <w:rPr>
            <w:noProof/>
          </w:rPr>
          <w:fldChar w:fldCharType="end"/>
        </w:r>
      </w:p>
    </w:sdtContent>
  </w:sdt>
  <w:p w:rsidR="00A70B1A" w:rsidRDefault="00A70B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72D8" w:rsidRDefault="006872D8" w:rsidP="00347EBC">
      <w:r>
        <w:separator/>
      </w:r>
    </w:p>
  </w:footnote>
  <w:footnote w:type="continuationSeparator" w:id="0">
    <w:p w:rsidR="006872D8" w:rsidRDefault="006872D8" w:rsidP="00347EBC">
      <w:r>
        <w:continuationSeparator/>
      </w:r>
    </w:p>
  </w:footnote>
  <w:footnote w:id="1">
    <w:p w:rsidR="00A70B1A" w:rsidRPr="009121FB" w:rsidRDefault="00A70B1A"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A70B1A" w:rsidRDefault="00A70B1A"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A70B1A" w:rsidRDefault="00A70B1A"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A70B1A" w:rsidRPr="003E643F" w:rsidRDefault="00A70B1A"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A70B1A" w:rsidRPr="001E5290" w:rsidRDefault="00A70B1A"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A70B1A" w:rsidRPr="00C21CF6" w:rsidRDefault="00A70B1A"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A70B1A" w:rsidRPr="004A7AF4" w:rsidRDefault="00A70B1A"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A70B1A" w:rsidRPr="00CA182C" w:rsidRDefault="00A70B1A"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A70B1A" w:rsidRDefault="00A70B1A"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A70B1A" w:rsidRDefault="00A70B1A"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A70B1A" w:rsidRPr="00510206" w:rsidRDefault="00A70B1A"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A70B1A" w:rsidRPr="009121FB" w:rsidRDefault="00A70B1A"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A70B1A" w:rsidRPr="00590BDF" w:rsidRDefault="00A70B1A"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A70B1A" w:rsidRPr="00590BDF" w:rsidRDefault="00A70B1A"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A70B1A" w:rsidRDefault="00A70B1A"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A70B1A" w:rsidRPr="00121447" w:rsidRDefault="00A70B1A"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A70B1A" w:rsidRPr="00121447" w:rsidRDefault="00A70B1A"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A70B1A" w:rsidRPr="00121447" w:rsidRDefault="00A70B1A"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A70B1A" w:rsidRDefault="00A70B1A"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A70B1A" w:rsidRPr="00A825F5" w:rsidRDefault="00A70B1A"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A70B1A" w:rsidRDefault="00A70B1A"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A70B1A" w:rsidRPr="00A825F5" w:rsidRDefault="00A70B1A"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A70B1A" w:rsidRPr="008870BF" w:rsidRDefault="00A70B1A"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A70B1A" w:rsidRPr="008863A1" w:rsidRDefault="00A70B1A"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A70B1A" w:rsidRPr="0061600C" w:rsidRDefault="00A70B1A"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A70B1A" w:rsidRPr="0061600C" w:rsidRDefault="00A70B1A"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7">
    <w:p w:rsidR="00A70B1A" w:rsidRPr="0061600C" w:rsidRDefault="00A70B1A"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rsidR="00A70B1A" w:rsidRPr="00303585" w:rsidRDefault="00A70B1A">
      <w:pPr>
        <w:pStyle w:val="FootnoteText"/>
        <w:rPr>
          <w:sz w:val="18"/>
          <w:szCs w:val="18"/>
        </w:rPr>
      </w:pPr>
      <w:r w:rsidRPr="00303585">
        <w:rPr>
          <w:rStyle w:val="FootnoteReference"/>
          <w:sz w:val="18"/>
          <w:szCs w:val="18"/>
        </w:rPr>
        <w:footnoteRef/>
      </w:r>
      <w:r w:rsidRPr="00303585">
        <w:rPr>
          <w:sz w:val="18"/>
          <w:szCs w:val="18"/>
        </w:rPr>
        <w:t xml:space="preserve"> In vitro, w szkle (tłum. z łac.) – termin stosowany przy opisywaniu badań biologicznych, oznacza procesy biologiczne przeprowadzane w warunkach laboratoryjnych, poza organizmem.</w:t>
      </w:r>
    </w:p>
  </w:footnote>
  <w:footnote w:id="29">
    <w:p w:rsidR="00A70B1A" w:rsidRPr="00267290" w:rsidRDefault="00A70B1A"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30">
    <w:p w:rsidR="00A70B1A" w:rsidRDefault="00A70B1A"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5">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0">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5">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7">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4"/>
  </w:num>
  <w:num w:numId="3">
    <w:abstractNumId w:val="25"/>
  </w:num>
  <w:num w:numId="4">
    <w:abstractNumId w:val="5"/>
  </w:num>
  <w:num w:numId="5">
    <w:abstractNumId w:val="16"/>
  </w:num>
  <w:num w:numId="6">
    <w:abstractNumId w:val="32"/>
  </w:num>
  <w:num w:numId="7">
    <w:abstractNumId w:val="13"/>
  </w:num>
  <w:num w:numId="8">
    <w:abstractNumId w:val="3"/>
  </w:num>
  <w:num w:numId="9">
    <w:abstractNumId w:val="41"/>
  </w:num>
  <w:num w:numId="10">
    <w:abstractNumId w:val="23"/>
  </w:num>
  <w:num w:numId="11">
    <w:abstractNumId w:val="8"/>
  </w:num>
  <w:num w:numId="12">
    <w:abstractNumId w:val="15"/>
  </w:num>
  <w:num w:numId="13">
    <w:abstractNumId w:val="34"/>
  </w:num>
  <w:num w:numId="14">
    <w:abstractNumId w:val="22"/>
  </w:num>
  <w:num w:numId="15">
    <w:abstractNumId w:val="11"/>
  </w:num>
  <w:num w:numId="16">
    <w:abstractNumId w:val="0"/>
  </w:num>
  <w:num w:numId="17">
    <w:abstractNumId w:val="36"/>
  </w:num>
  <w:num w:numId="18">
    <w:abstractNumId w:val="24"/>
  </w:num>
  <w:num w:numId="19">
    <w:abstractNumId w:val="29"/>
  </w:num>
  <w:num w:numId="20">
    <w:abstractNumId w:val="28"/>
  </w:num>
  <w:num w:numId="21">
    <w:abstractNumId w:val="43"/>
  </w:num>
  <w:num w:numId="22">
    <w:abstractNumId w:val="12"/>
  </w:num>
  <w:num w:numId="23">
    <w:abstractNumId w:val="39"/>
  </w:num>
  <w:num w:numId="24">
    <w:abstractNumId w:val="33"/>
  </w:num>
  <w:num w:numId="25">
    <w:abstractNumId w:val="35"/>
  </w:num>
  <w:num w:numId="26">
    <w:abstractNumId w:val="1"/>
  </w:num>
  <w:num w:numId="27">
    <w:abstractNumId w:val="38"/>
  </w:num>
  <w:num w:numId="28">
    <w:abstractNumId w:val="40"/>
  </w:num>
  <w:num w:numId="29">
    <w:abstractNumId w:val="4"/>
  </w:num>
  <w:num w:numId="30">
    <w:abstractNumId w:val="31"/>
  </w:num>
  <w:num w:numId="31">
    <w:abstractNumId w:val="21"/>
  </w:num>
  <w:num w:numId="32">
    <w:abstractNumId w:val="19"/>
  </w:num>
  <w:num w:numId="33">
    <w:abstractNumId w:val="26"/>
  </w:num>
  <w:num w:numId="34">
    <w:abstractNumId w:val="2"/>
  </w:num>
  <w:num w:numId="35">
    <w:abstractNumId w:val="20"/>
  </w:num>
  <w:num w:numId="36">
    <w:abstractNumId w:val="10"/>
  </w:num>
  <w:num w:numId="37">
    <w:abstractNumId w:val="42"/>
  </w:num>
  <w:num w:numId="38">
    <w:abstractNumId w:val="7"/>
  </w:num>
  <w:num w:numId="39">
    <w:abstractNumId w:val="30"/>
  </w:num>
  <w:num w:numId="40">
    <w:abstractNumId w:val="18"/>
  </w:num>
  <w:num w:numId="41">
    <w:abstractNumId w:val="17"/>
  </w:num>
  <w:num w:numId="42">
    <w:abstractNumId w:val="9"/>
  </w:num>
  <w:num w:numId="43">
    <w:abstractNumId w:val="3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7EBC"/>
    <w:rsid w:val="000237FE"/>
    <w:rsid w:val="00024159"/>
    <w:rsid w:val="000341A2"/>
    <w:rsid w:val="0003444C"/>
    <w:rsid w:val="00035746"/>
    <w:rsid w:val="00060D71"/>
    <w:rsid w:val="00090364"/>
    <w:rsid w:val="000A42AC"/>
    <w:rsid w:val="000B030A"/>
    <w:rsid w:val="000B39D9"/>
    <w:rsid w:val="000B4E79"/>
    <w:rsid w:val="000D4DAC"/>
    <w:rsid w:val="000E5381"/>
    <w:rsid w:val="000E5AFA"/>
    <w:rsid w:val="0010387C"/>
    <w:rsid w:val="00136FDB"/>
    <w:rsid w:val="00140815"/>
    <w:rsid w:val="00153160"/>
    <w:rsid w:val="00156C6D"/>
    <w:rsid w:val="001C1AE3"/>
    <w:rsid w:val="001C465A"/>
    <w:rsid w:val="001E2A4A"/>
    <w:rsid w:val="0023315D"/>
    <w:rsid w:val="00245095"/>
    <w:rsid w:val="00252AF9"/>
    <w:rsid w:val="00264D0A"/>
    <w:rsid w:val="00270FF9"/>
    <w:rsid w:val="0027199A"/>
    <w:rsid w:val="00277F0B"/>
    <w:rsid w:val="002816A0"/>
    <w:rsid w:val="00293884"/>
    <w:rsid w:val="002968DE"/>
    <w:rsid w:val="002A71BE"/>
    <w:rsid w:val="002B78E0"/>
    <w:rsid w:val="002E065E"/>
    <w:rsid w:val="00303585"/>
    <w:rsid w:val="00305204"/>
    <w:rsid w:val="003079EE"/>
    <w:rsid w:val="0031095B"/>
    <w:rsid w:val="00311048"/>
    <w:rsid w:val="003137B2"/>
    <w:rsid w:val="0033506D"/>
    <w:rsid w:val="00336902"/>
    <w:rsid w:val="00343337"/>
    <w:rsid w:val="00347EBC"/>
    <w:rsid w:val="003509FC"/>
    <w:rsid w:val="003521F5"/>
    <w:rsid w:val="00354CF5"/>
    <w:rsid w:val="00371A3C"/>
    <w:rsid w:val="003761E9"/>
    <w:rsid w:val="00376BBA"/>
    <w:rsid w:val="00377009"/>
    <w:rsid w:val="003A0538"/>
    <w:rsid w:val="003A39FB"/>
    <w:rsid w:val="003D41B1"/>
    <w:rsid w:val="00412E9E"/>
    <w:rsid w:val="00417155"/>
    <w:rsid w:val="00423AB7"/>
    <w:rsid w:val="0042796C"/>
    <w:rsid w:val="00473D82"/>
    <w:rsid w:val="004772BB"/>
    <w:rsid w:val="0048605D"/>
    <w:rsid w:val="0048638A"/>
    <w:rsid w:val="00490EE5"/>
    <w:rsid w:val="004C079C"/>
    <w:rsid w:val="004D78A2"/>
    <w:rsid w:val="004E6352"/>
    <w:rsid w:val="005329F4"/>
    <w:rsid w:val="0054645A"/>
    <w:rsid w:val="00547CA0"/>
    <w:rsid w:val="00550E5D"/>
    <w:rsid w:val="0055374C"/>
    <w:rsid w:val="00574AFD"/>
    <w:rsid w:val="00586978"/>
    <w:rsid w:val="00593250"/>
    <w:rsid w:val="00597D1F"/>
    <w:rsid w:val="005A54BC"/>
    <w:rsid w:val="005B2B13"/>
    <w:rsid w:val="005B5BE5"/>
    <w:rsid w:val="005D2E99"/>
    <w:rsid w:val="005D391F"/>
    <w:rsid w:val="005F6B7A"/>
    <w:rsid w:val="006058B5"/>
    <w:rsid w:val="006133F5"/>
    <w:rsid w:val="006148AD"/>
    <w:rsid w:val="00614F2C"/>
    <w:rsid w:val="0061600C"/>
    <w:rsid w:val="00642992"/>
    <w:rsid w:val="00644303"/>
    <w:rsid w:val="0066253D"/>
    <w:rsid w:val="00667E9F"/>
    <w:rsid w:val="006872D8"/>
    <w:rsid w:val="00692ACD"/>
    <w:rsid w:val="006B0DB4"/>
    <w:rsid w:val="006D22BD"/>
    <w:rsid w:val="006D648A"/>
    <w:rsid w:val="00730D90"/>
    <w:rsid w:val="00742313"/>
    <w:rsid w:val="00755FAD"/>
    <w:rsid w:val="007751B9"/>
    <w:rsid w:val="0078795D"/>
    <w:rsid w:val="007900A1"/>
    <w:rsid w:val="0079030F"/>
    <w:rsid w:val="0079211B"/>
    <w:rsid w:val="0079433D"/>
    <w:rsid w:val="007C16D2"/>
    <w:rsid w:val="007F3BF2"/>
    <w:rsid w:val="00840220"/>
    <w:rsid w:val="008470BE"/>
    <w:rsid w:val="00852B08"/>
    <w:rsid w:val="008B4628"/>
    <w:rsid w:val="008B5A0C"/>
    <w:rsid w:val="00901783"/>
    <w:rsid w:val="009136E0"/>
    <w:rsid w:val="00922C9C"/>
    <w:rsid w:val="00935F3A"/>
    <w:rsid w:val="00937F89"/>
    <w:rsid w:val="00954289"/>
    <w:rsid w:val="00957809"/>
    <w:rsid w:val="00980DBF"/>
    <w:rsid w:val="009A29F3"/>
    <w:rsid w:val="009C6DA7"/>
    <w:rsid w:val="009D1CB8"/>
    <w:rsid w:val="009D4247"/>
    <w:rsid w:val="009D4F8D"/>
    <w:rsid w:val="00A26403"/>
    <w:rsid w:val="00A3694A"/>
    <w:rsid w:val="00A46892"/>
    <w:rsid w:val="00A47CB3"/>
    <w:rsid w:val="00A52151"/>
    <w:rsid w:val="00A64E7A"/>
    <w:rsid w:val="00A7095C"/>
    <w:rsid w:val="00A70B1A"/>
    <w:rsid w:val="00A719AE"/>
    <w:rsid w:val="00A729C4"/>
    <w:rsid w:val="00A93CD0"/>
    <w:rsid w:val="00AB1116"/>
    <w:rsid w:val="00AC1D9D"/>
    <w:rsid w:val="00AC4A31"/>
    <w:rsid w:val="00AE0880"/>
    <w:rsid w:val="00AF15AC"/>
    <w:rsid w:val="00AF50FD"/>
    <w:rsid w:val="00AF7515"/>
    <w:rsid w:val="00B07F97"/>
    <w:rsid w:val="00B17769"/>
    <w:rsid w:val="00B346A7"/>
    <w:rsid w:val="00B7436A"/>
    <w:rsid w:val="00B762E0"/>
    <w:rsid w:val="00B77EDE"/>
    <w:rsid w:val="00B80939"/>
    <w:rsid w:val="00B8236B"/>
    <w:rsid w:val="00B86409"/>
    <w:rsid w:val="00BA06EE"/>
    <w:rsid w:val="00BA3C67"/>
    <w:rsid w:val="00BA7628"/>
    <w:rsid w:val="00BC5227"/>
    <w:rsid w:val="00BE69A5"/>
    <w:rsid w:val="00C14501"/>
    <w:rsid w:val="00C26B69"/>
    <w:rsid w:val="00C44616"/>
    <w:rsid w:val="00C67DEE"/>
    <w:rsid w:val="00C720B0"/>
    <w:rsid w:val="00C80861"/>
    <w:rsid w:val="00CA477C"/>
    <w:rsid w:val="00CA4901"/>
    <w:rsid w:val="00CA7F4C"/>
    <w:rsid w:val="00CC3C49"/>
    <w:rsid w:val="00CE53EB"/>
    <w:rsid w:val="00CF757B"/>
    <w:rsid w:val="00D25750"/>
    <w:rsid w:val="00D609CF"/>
    <w:rsid w:val="00D97B02"/>
    <w:rsid w:val="00DA2779"/>
    <w:rsid w:val="00DA5300"/>
    <w:rsid w:val="00DC4032"/>
    <w:rsid w:val="00DD6C76"/>
    <w:rsid w:val="00DD7708"/>
    <w:rsid w:val="00E35447"/>
    <w:rsid w:val="00E41722"/>
    <w:rsid w:val="00E43CA3"/>
    <w:rsid w:val="00EA43E4"/>
    <w:rsid w:val="00ED2DF0"/>
    <w:rsid w:val="00F03AD3"/>
    <w:rsid w:val="00F169C4"/>
    <w:rsid w:val="00F25CE9"/>
    <w:rsid w:val="00F90F52"/>
    <w:rsid w:val="00F94B1D"/>
    <w:rsid w:val="00FB3A8D"/>
    <w:rsid w:val="00FB7072"/>
    <w:rsid w:val="00FD005A"/>
    <w:rsid w:val="00FD0C3F"/>
    <w:rsid w:val="00FD21F0"/>
    <w:rsid w:val="00FD77D2"/>
    <w:rsid w:val="00FE40AC"/>
    <w:rsid w:val="00FF5FA6"/>
    <w:rsid w:val="00FF7B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5:docId w15:val="{8DCDD7DF-1C29-4F0C-8274-96E3CB4E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337"/>
  </w:style>
  <w:style w:type="paragraph" w:styleId="Heading1">
    <w:name w:val="heading 1"/>
    <w:basedOn w:val="Normal"/>
    <w:next w:val="Normal"/>
    <w:link w:val="Heading1Char"/>
    <w:uiPriority w:val="9"/>
    <w:qFormat/>
    <w:rsid w:val="0034333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34333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34333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34333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4333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4333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34333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34333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343337"/>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337"/>
    <w:rPr>
      <w:rFonts w:asciiTheme="majorHAnsi" w:eastAsiaTheme="majorEastAsia" w:hAnsiTheme="majorHAnsi" w:cstheme="majorBidi"/>
      <w:b/>
      <w:bCs/>
      <w:caps/>
      <w:spacing w:val="4"/>
      <w:sz w:val="28"/>
      <w:szCs w:val="28"/>
    </w:rPr>
  </w:style>
  <w:style w:type="character" w:customStyle="1" w:styleId="Heading3Char">
    <w:name w:val="Heading 3 Char"/>
    <w:basedOn w:val="DefaultParagraphFont"/>
    <w:link w:val="Heading3"/>
    <w:uiPriority w:val="9"/>
    <w:semiHidden/>
    <w:rsid w:val="00343337"/>
    <w:rPr>
      <w:rFonts w:asciiTheme="majorHAnsi" w:eastAsiaTheme="majorEastAsia" w:hAnsiTheme="majorHAnsi" w:cstheme="majorBidi"/>
      <w:spacing w:val="4"/>
      <w:sz w:val="24"/>
      <w:szCs w:val="24"/>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3337"/>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rPr>
  </w:style>
  <w:style w:type="paragraph" w:styleId="TOC1">
    <w:name w:val="toc 1"/>
    <w:basedOn w:val="Normal"/>
    <w:next w:val="Normal"/>
    <w:autoRedefine/>
    <w:uiPriority w:val="39"/>
    <w:unhideWhenUsed/>
    <w:rsid w:val="00347EBC"/>
    <w:pPr>
      <w:spacing w:before="120"/>
    </w:pPr>
    <w:rPr>
      <w:b/>
      <w:caps/>
    </w:rPr>
  </w:style>
  <w:style w:type="paragraph" w:styleId="TOC3">
    <w:name w:val="toc 3"/>
    <w:basedOn w:val="Normal"/>
    <w:next w:val="Normal"/>
    <w:autoRedefine/>
    <w:uiPriority w:val="39"/>
    <w:unhideWhenUsed/>
    <w:rsid w:val="00347EBC"/>
    <w:pPr>
      <w:ind w:left="480"/>
    </w:pPr>
    <w:rPr>
      <w:i/>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3337"/>
    <w:rPr>
      <w:b/>
      <w:bCs/>
      <w:color w:val="auto"/>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3337"/>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343337"/>
    <w:rPr>
      <w:i/>
      <w:iCs/>
      <w:color w:val="auto"/>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3337"/>
    <w:rPr>
      <w:b/>
      <w:bCs/>
      <w:sz w:val="18"/>
      <w:szCs w:val="18"/>
    </w:rPr>
  </w:style>
  <w:style w:type="paragraph" w:styleId="Title">
    <w:name w:val="Title"/>
    <w:basedOn w:val="Normal"/>
    <w:next w:val="Normal"/>
    <w:link w:val="TitleChar"/>
    <w:uiPriority w:val="10"/>
    <w:qFormat/>
    <w:rsid w:val="0034333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343337"/>
    <w:rPr>
      <w:rFonts w:asciiTheme="majorHAnsi" w:eastAsiaTheme="majorEastAsia" w:hAnsiTheme="majorHAnsi" w:cstheme="majorBidi"/>
      <w:b/>
      <w:bCs/>
      <w:spacing w:val="-7"/>
      <w:sz w:val="48"/>
      <w:szCs w:val="48"/>
    </w:rPr>
  </w:style>
  <w:style w:type="character" w:styleId="SubtleEmphasis">
    <w:name w:val="Subtle Emphasis"/>
    <w:basedOn w:val="DefaultParagraphFont"/>
    <w:uiPriority w:val="19"/>
    <w:qFormat/>
    <w:rsid w:val="00343337"/>
    <w:rPr>
      <w:i/>
      <w:iCs/>
      <w:color w:val="auto"/>
    </w:rPr>
  </w:style>
  <w:style w:type="character" w:styleId="IntenseEmphasis">
    <w:name w:val="Intense Emphasis"/>
    <w:basedOn w:val="DefaultParagraphFont"/>
    <w:uiPriority w:val="21"/>
    <w:qFormat/>
    <w:rsid w:val="00343337"/>
    <w:rPr>
      <w:b/>
      <w:bCs/>
      <w:i/>
      <w:iCs/>
      <w:color w:val="auto"/>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3337"/>
    <w:rPr>
      <w:b/>
      <w:bCs/>
      <w:smallCaps/>
      <w:color w:val="auto"/>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3337"/>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semiHidden/>
    <w:rsid w:val="0034333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4333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4333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343337"/>
    <w:rPr>
      <w:i/>
      <w:iCs/>
    </w:rPr>
  </w:style>
  <w:style w:type="character" w:customStyle="1" w:styleId="Heading8Char">
    <w:name w:val="Heading 8 Char"/>
    <w:basedOn w:val="DefaultParagraphFont"/>
    <w:link w:val="Heading8"/>
    <w:uiPriority w:val="9"/>
    <w:semiHidden/>
    <w:rsid w:val="00343337"/>
    <w:rPr>
      <w:b/>
      <w:bCs/>
    </w:rPr>
  </w:style>
  <w:style w:type="character" w:customStyle="1" w:styleId="Heading9Char">
    <w:name w:val="Heading 9 Char"/>
    <w:basedOn w:val="DefaultParagraphFont"/>
    <w:link w:val="Heading9"/>
    <w:uiPriority w:val="9"/>
    <w:semiHidden/>
    <w:rsid w:val="00343337"/>
    <w:rPr>
      <w:i/>
      <w:iCs/>
    </w:rPr>
  </w:style>
  <w:style w:type="paragraph" w:styleId="Subtitle">
    <w:name w:val="Subtitle"/>
    <w:basedOn w:val="Normal"/>
    <w:next w:val="Normal"/>
    <w:link w:val="SubtitleChar"/>
    <w:uiPriority w:val="11"/>
    <w:qFormat/>
    <w:rsid w:val="0034333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43337"/>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34333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4333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34333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343337"/>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343337"/>
    <w:rPr>
      <w:smallCaps/>
      <w:color w:val="auto"/>
      <w:u w:val="single" w:color="7F7F7F" w:themeColor="text1" w:themeTint="80"/>
    </w:rPr>
  </w:style>
  <w:style w:type="character" w:styleId="IntenseReference">
    <w:name w:val="Intense Reference"/>
    <w:basedOn w:val="DefaultParagraphFont"/>
    <w:uiPriority w:val="32"/>
    <w:qFormat/>
    <w:rsid w:val="00343337"/>
    <w:rPr>
      <w:b/>
      <w:bCs/>
      <w:smallCaps/>
      <w:color w:val="auto"/>
      <w:u w:val="single"/>
    </w:rPr>
  </w:style>
  <w:style w:type="paragraph" w:customStyle="1" w:styleId="paragraph">
    <w:name w:val="paragraph"/>
    <w:basedOn w:val="Normal"/>
    <w:rsid w:val="00CE53EB"/>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character" w:customStyle="1" w:styleId="eop">
    <w:name w:val="eop"/>
    <w:basedOn w:val="DefaultParagraphFont"/>
    <w:rsid w:val="00CE53EB"/>
  </w:style>
  <w:style w:type="character" w:customStyle="1" w:styleId="normaltextrun">
    <w:name w:val="normaltextrun"/>
    <w:basedOn w:val="DefaultParagraphFont"/>
    <w:rsid w:val="00CE53EB"/>
  </w:style>
  <w:style w:type="character" w:customStyle="1" w:styleId="apple-converted-space">
    <w:name w:val="apple-converted-space"/>
    <w:basedOn w:val="DefaultParagraphFont"/>
    <w:rsid w:val="00CE5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59141214">
      <w:bodyDiv w:val="1"/>
      <w:marLeft w:val="0"/>
      <w:marRight w:val="0"/>
      <w:marTop w:val="0"/>
      <w:marBottom w:val="0"/>
      <w:divBdr>
        <w:top w:val="none" w:sz="0" w:space="0" w:color="auto"/>
        <w:left w:val="none" w:sz="0" w:space="0" w:color="auto"/>
        <w:bottom w:val="none" w:sz="0" w:space="0" w:color="auto"/>
        <w:right w:val="none" w:sz="0" w:space="0" w:color="auto"/>
      </w:divBdr>
    </w:div>
    <w:div w:id="379521591">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553081145">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67709463">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45994019">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36532356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39595600">
      <w:bodyDiv w:val="1"/>
      <w:marLeft w:val="0"/>
      <w:marRight w:val="0"/>
      <w:marTop w:val="0"/>
      <w:marBottom w:val="0"/>
      <w:divBdr>
        <w:top w:val="none" w:sz="0" w:space="0" w:color="auto"/>
        <w:left w:val="none" w:sz="0" w:space="0" w:color="auto"/>
        <w:bottom w:val="none" w:sz="0" w:space="0" w:color="auto"/>
        <w:right w:val="none" w:sz="0" w:space="0" w:color="auto"/>
      </w:divBdr>
      <w:divsChild>
        <w:div w:id="1335912428">
          <w:marLeft w:val="0"/>
          <w:marRight w:val="0"/>
          <w:marTop w:val="0"/>
          <w:marBottom w:val="0"/>
          <w:divBdr>
            <w:top w:val="none" w:sz="0" w:space="0" w:color="auto"/>
            <w:left w:val="none" w:sz="0" w:space="0" w:color="auto"/>
            <w:bottom w:val="none" w:sz="0" w:space="0" w:color="auto"/>
            <w:right w:val="none" w:sz="0" w:space="0" w:color="auto"/>
          </w:divBdr>
          <w:divsChild>
            <w:div w:id="551968407">
              <w:marLeft w:val="0"/>
              <w:marRight w:val="0"/>
              <w:marTop w:val="0"/>
              <w:marBottom w:val="0"/>
              <w:divBdr>
                <w:top w:val="none" w:sz="0" w:space="0" w:color="auto"/>
                <w:left w:val="none" w:sz="0" w:space="0" w:color="auto"/>
                <w:bottom w:val="none" w:sz="0" w:space="0" w:color="auto"/>
                <w:right w:val="none" w:sz="0" w:space="0" w:color="auto"/>
              </w:divBdr>
            </w:div>
            <w:div w:id="1550024624">
              <w:marLeft w:val="-15"/>
              <w:marRight w:val="0"/>
              <w:marTop w:val="0"/>
              <w:marBottom w:val="0"/>
              <w:divBdr>
                <w:top w:val="none" w:sz="0" w:space="0" w:color="auto"/>
                <w:left w:val="none" w:sz="0" w:space="0" w:color="auto"/>
                <w:bottom w:val="none" w:sz="0" w:space="0" w:color="auto"/>
                <w:right w:val="none" w:sz="0" w:space="0" w:color="auto"/>
              </w:divBdr>
            </w:div>
            <w:div w:id="669987562">
              <w:marLeft w:val="-15"/>
              <w:marRight w:val="0"/>
              <w:marTop w:val="0"/>
              <w:marBottom w:val="0"/>
              <w:divBdr>
                <w:top w:val="none" w:sz="0" w:space="0" w:color="auto"/>
                <w:left w:val="none" w:sz="0" w:space="0" w:color="auto"/>
                <w:bottom w:val="none" w:sz="0" w:space="0" w:color="auto"/>
                <w:right w:val="none" w:sz="0" w:space="0" w:color="auto"/>
              </w:divBdr>
            </w:div>
            <w:div w:id="1503546808">
              <w:marLeft w:val="-15"/>
              <w:marRight w:val="0"/>
              <w:marTop w:val="0"/>
              <w:marBottom w:val="0"/>
              <w:divBdr>
                <w:top w:val="none" w:sz="0" w:space="0" w:color="auto"/>
                <w:left w:val="none" w:sz="0" w:space="0" w:color="auto"/>
                <w:bottom w:val="none" w:sz="0" w:space="0" w:color="auto"/>
                <w:right w:val="none" w:sz="0" w:space="0" w:color="auto"/>
              </w:divBdr>
            </w:div>
          </w:divsChild>
        </w:div>
        <w:div w:id="143353295">
          <w:marLeft w:val="0"/>
          <w:marRight w:val="0"/>
          <w:marTop w:val="0"/>
          <w:marBottom w:val="0"/>
          <w:divBdr>
            <w:top w:val="none" w:sz="0" w:space="0" w:color="auto"/>
            <w:left w:val="none" w:sz="0" w:space="0" w:color="auto"/>
            <w:bottom w:val="none" w:sz="0" w:space="0" w:color="auto"/>
            <w:right w:val="none" w:sz="0" w:space="0" w:color="auto"/>
          </w:divBdr>
          <w:divsChild>
            <w:div w:id="895554001">
              <w:marLeft w:val="-15"/>
              <w:marRight w:val="0"/>
              <w:marTop w:val="0"/>
              <w:marBottom w:val="0"/>
              <w:divBdr>
                <w:top w:val="none" w:sz="0" w:space="0" w:color="auto"/>
                <w:left w:val="none" w:sz="0" w:space="0" w:color="auto"/>
                <w:bottom w:val="none" w:sz="0" w:space="0" w:color="auto"/>
                <w:right w:val="none" w:sz="0" w:space="0" w:color="auto"/>
              </w:divBdr>
            </w:div>
            <w:div w:id="124660160">
              <w:marLeft w:val="0"/>
              <w:marRight w:val="0"/>
              <w:marTop w:val="0"/>
              <w:marBottom w:val="0"/>
              <w:divBdr>
                <w:top w:val="none" w:sz="0" w:space="0" w:color="auto"/>
                <w:left w:val="none" w:sz="0" w:space="0" w:color="auto"/>
                <w:bottom w:val="none" w:sz="0" w:space="0" w:color="auto"/>
                <w:right w:val="none" w:sz="0" w:space="0" w:color="auto"/>
              </w:divBdr>
            </w:div>
            <w:div w:id="1036197766">
              <w:marLeft w:val="-15"/>
              <w:marRight w:val="0"/>
              <w:marTop w:val="0"/>
              <w:marBottom w:val="0"/>
              <w:divBdr>
                <w:top w:val="none" w:sz="0" w:space="0" w:color="auto"/>
                <w:left w:val="none" w:sz="0" w:space="0" w:color="auto"/>
                <w:bottom w:val="none" w:sz="0" w:space="0" w:color="auto"/>
                <w:right w:val="none" w:sz="0" w:space="0" w:color="auto"/>
              </w:divBdr>
            </w:div>
            <w:div w:id="1540699594">
              <w:marLeft w:val="0"/>
              <w:marRight w:val="0"/>
              <w:marTop w:val="0"/>
              <w:marBottom w:val="0"/>
              <w:divBdr>
                <w:top w:val="none" w:sz="0" w:space="0" w:color="auto"/>
                <w:left w:val="none" w:sz="0" w:space="0" w:color="auto"/>
                <w:bottom w:val="none" w:sz="0" w:space="0" w:color="auto"/>
                <w:right w:val="none" w:sz="0" w:space="0" w:color="auto"/>
              </w:divBdr>
            </w:div>
            <w:div w:id="523255111">
              <w:marLeft w:val="-15"/>
              <w:marRight w:val="0"/>
              <w:marTop w:val="0"/>
              <w:marBottom w:val="0"/>
              <w:divBdr>
                <w:top w:val="none" w:sz="0" w:space="0" w:color="auto"/>
                <w:left w:val="none" w:sz="0" w:space="0" w:color="auto"/>
                <w:bottom w:val="none" w:sz="0" w:space="0" w:color="auto"/>
                <w:right w:val="none" w:sz="0" w:space="0" w:color="auto"/>
              </w:divBdr>
            </w:div>
            <w:div w:id="1581330589">
              <w:marLeft w:val="-15"/>
              <w:marRight w:val="0"/>
              <w:marTop w:val="0"/>
              <w:marBottom w:val="0"/>
              <w:divBdr>
                <w:top w:val="none" w:sz="0" w:space="0" w:color="auto"/>
                <w:left w:val="none" w:sz="0" w:space="0" w:color="auto"/>
                <w:bottom w:val="none" w:sz="0" w:space="0" w:color="auto"/>
                <w:right w:val="none" w:sz="0" w:space="0" w:color="auto"/>
              </w:divBdr>
            </w:div>
            <w:div w:id="189461276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3.jpg"/><Relationship Id="rId47" Type="http://schemas.openxmlformats.org/officeDocument/2006/relationships/image" Target="media/image38.tiff"/><Relationship Id="rId63" Type="http://schemas.openxmlformats.org/officeDocument/2006/relationships/chart" Target="charts/chart6.xml"/><Relationship Id="rId68" Type="http://schemas.openxmlformats.org/officeDocument/2006/relationships/hyperlink" Target="http://www.pearsoned.co.uk" TargetMode="External"/><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chart" Target="charts/chart1.xml"/><Relationship Id="rId66" Type="http://schemas.openxmlformats.org/officeDocument/2006/relationships/hyperlink" Target="http://www.trialx.com" TargetMode="External"/><Relationship Id="rId74" Type="http://schemas.openxmlformats.org/officeDocument/2006/relationships/hyperlink" Target="http://www.vismaya-maitreya.pl" TargetMode="Externa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oleObject" Target="embeddings/oleObject1.bin"/><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49.png"/><Relationship Id="rId69" Type="http://schemas.openxmlformats.org/officeDocument/2006/relationships/hyperlink" Target="http://mailgrupowy.pl/files/html/693175,index_html_44e6d8c4.jp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www-materials.eng.cam.ac.uk/mpsite/interactive_charts/stiffness-density/NS6Chart.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tiff"/><Relationship Id="rId59" Type="http://schemas.openxmlformats.org/officeDocument/2006/relationships/chart" Target="charts/chart2.xml"/><Relationship Id="rId67" Type="http://schemas.openxmlformats.org/officeDocument/2006/relationships/hyperlink" Target="http://www.homeopathy.at/wp-content/uploads/Osteoklast-2-300x224.jpg" TargetMode="Externa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chart" Target="charts/chart5.xml"/><Relationship Id="rId70" Type="http://schemas.openxmlformats.org/officeDocument/2006/relationships/hyperlink" Target="http://pl.wikipedia.org/wiki/Kr&#281;tarz_mniejszy" TargetMode="External"/><Relationship Id="rId75" Type="http://schemas.openxmlformats.org/officeDocument/2006/relationships/hyperlink" Target="http://www.sciencephot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emf"/><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chart" Target="charts/chart3.xml"/><Relationship Id="rId65" Type="http://schemas.openxmlformats.org/officeDocument/2006/relationships/chart" Target="charts/chart7.xml"/><Relationship Id="rId73" Type="http://schemas.openxmlformats.org/officeDocument/2006/relationships/hyperlink" Target="http://www-materials.eng.cam.ac.uk/mpsite/interactive_charts/stiffness-density/NS6Chart.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tiff"/><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materials.eng.cam.ac.uk" TargetMode="External"/><Relationship Id="rId2" Type="http://schemas.openxmlformats.org/officeDocument/2006/relationships/numbering" Target="numbering.xml"/><Relationship Id="rId29" Type="http://schemas.openxmlformats.org/officeDocument/2006/relationships/oleObject" Target="embeddings/oleObject2.bin"/></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4.xml"/><Relationship Id="rId1" Type="http://schemas.microsoft.com/office/2011/relationships/chartStyle" Target="style4.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865E-2"/>
          <c:y val="5.4018445322793117E-2"/>
          <c:w val="0.74585082780974021"/>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20.48309999999999</c:v>
                  </c:pt>
                  <c:pt idx="2">
                    <c:v>19.372499999999988</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119.91440000000003</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0.67700000000000038</c:v>
                </c:pt>
                <c:pt idx="1">
                  <c:v>0.66100000000000025</c:v>
                </c:pt>
                <c:pt idx="2">
                  <c:v>0.66200000000000025</c:v>
                </c:pt>
              </c:numCache>
            </c:numRef>
          </c:xVal>
          <c:yVal>
            <c:numRef>
              <c:f>Sheet1!$D$5:$D$7</c:f>
              <c:numCache>
                <c:formatCode>General</c:formatCode>
                <c:ptCount val="3"/>
                <c:pt idx="0">
                  <c:v>115.9383</c:v>
                </c:pt>
                <c:pt idx="1">
                  <c:v>144.38500000000005</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c:v>
                  </c:pt>
                  <c:pt idx="2">
                    <c:v>6.9802000000000017</c:v>
                  </c:pt>
                </c:numCache>
              </c:numRef>
            </c:plus>
            <c:minus>
              <c:numLit>
                <c:formatCode>General</c:formatCode>
                <c:ptCount val="1"/>
                <c:pt idx="0">
                  <c:v>0</c:v>
                </c:pt>
              </c:numLit>
            </c:minus>
          </c:errBars>
          <c:xVal>
            <c:numRef>
              <c:f>Sheet1!$A$8:$A$10</c:f>
              <c:numCache>
                <c:formatCode>General</c:formatCode>
                <c:ptCount val="3"/>
                <c:pt idx="0">
                  <c:v>0.88300000000000012</c:v>
                </c:pt>
                <c:pt idx="1">
                  <c:v>0.87700000000000022</c:v>
                </c:pt>
                <c:pt idx="2">
                  <c:v>0.88000000000000012</c:v>
                </c:pt>
              </c:numCache>
            </c:numRef>
          </c:xVal>
          <c:yVal>
            <c:numRef>
              <c:f>Sheet1!$D$8:$D$10</c:f>
              <c:numCache>
                <c:formatCode>General</c:formatCode>
                <c:ptCount val="3"/>
                <c:pt idx="0">
                  <c:v>70.031000000000006</c:v>
                </c:pt>
                <c:pt idx="1">
                  <c:v>104.25</c:v>
                </c:pt>
                <c:pt idx="2">
                  <c:v>74.967200000000034</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0.69700000000000017</c:v>
                </c:pt>
                <c:pt idx="1">
                  <c:v>0.69900000000000018</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2.9107999999999992</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0.83800000000000019</c:v>
                </c:pt>
                <c:pt idx="1">
                  <c:v>0.83400000000000019</c:v>
                </c:pt>
                <c:pt idx="2">
                  <c:v>0.83600000000000019</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1.0218999999999996</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0.73500000000000021</c:v>
                </c:pt>
                <c:pt idx="1">
                  <c:v>0.73400000000000021</c:v>
                </c:pt>
                <c:pt idx="2">
                  <c:v>0.73200000000000021</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0.62600000000000022</c:v>
                </c:pt>
                <c:pt idx="1">
                  <c:v>0.62500000000000022</c:v>
                </c:pt>
                <c:pt idx="2">
                  <c:v>0.62800000000000022</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0.8450000000000002</c:v>
                </c:pt>
                <c:pt idx="1">
                  <c:v>0.84400000000000019</c:v>
                </c:pt>
                <c:pt idx="2">
                  <c:v>0.84400000000000019</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0.66700000000000026</c:v>
                </c:pt>
                <c:pt idx="1">
                  <c:v>0.66500000000000026</c:v>
                </c:pt>
                <c:pt idx="2">
                  <c:v>0.66600000000000026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7.6549999999999976</c:v>
                  </c:pt>
                  <c:pt idx="2">
                    <c:v>14.5474</c:v>
                  </c:pt>
                </c:numCache>
              </c:numRef>
            </c:plus>
            <c:minus>
              <c:numLit>
                <c:formatCode>General</c:formatCode>
                <c:ptCount val="1"/>
                <c:pt idx="0">
                  <c:v>0</c:v>
                </c:pt>
              </c:numLit>
            </c:minus>
          </c:errBars>
          <c:xVal>
            <c:numRef>
              <c:f>Sheet1!$A$31:$A$33</c:f>
              <c:numCache>
                <c:formatCode>General</c:formatCode>
                <c:ptCount val="3"/>
                <c:pt idx="0">
                  <c:v>0.69700000000000017</c:v>
                </c:pt>
                <c:pt idx="1">
                  <c:v>0.69300000000000017</c:v>
                </c:pt>
                <c:pt idx="2">
                  <c:v>0.69300000000000017</c:v>
                </c:pt>
              </c:numCache>
            </c:numRef>
          </c:xVal>
          <c:yVal>
            <c:numRef>
              <c:f>Sheet1!$D$31:$D$33</c:f>
              <c:numCache>
                <c:formatCode>General</c:formatCode>
                <c:ptCount val="3"/>
                <c:pt idx="0">
                  <c:v>133.61669999999998</c:v>
                </c:pt>
                <c:pt idx="1">
                  <c:v>134.655</c:v>
                </c:pt>
                <c:pt idx="2">
                  <c:v>128.35200000000006</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14.992700000000005</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0.84300000000000019</c:v>
                </c:pt>
                <c:pt idx="1">
                  <c:v>0.83500000000000019</c:v>
                </c:pt>
                <c:pt idx="2">
                  <c:v>0.83400000000000019</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0.64500000000000024</c:v>
                </c:pt>
                <c:pt idx="1">
                  <c:v>0.65000000000000024</c:v>
                </c:pt>
                <c:pt idx="2">
                  <c:v>0.64600000000000024</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607501744"/>
        <c:axId val="1607498480"/>
      </c:scatterChart>
      <c:valAx>
        <c:axId val="1607501744"/>
        <c:scaling>
          <c:orientation val="minMax"/>
          <c:min val="0.6000000000000002"/>
        </c:scaling>
        <c:delete val="0"/>
        <c:axPos val="b"/>
        <c:title>
          <c:tx>
            <c:rich>
              <a:bodyPr/>
              <a:lstStyle/>
              <a:p>
                <a:pPr>
                  <a:defRPr/>
                </a:pPr>
                <a:r>
                  <a:rPr lang="en-US"/>
                  <a:t>Porosity</a:t>
                </a:r>
              </a:p>
            </c:rich>
          </c:tx>
          <c:overlay val="0"/>
        </c:title>
        <c:numFmt formatCode="General" sourceLinked="1"/>
        <c:majorTickMark val="out"/>
        <c:minorTickMark val="none"/>
        <c:tickLblPos val="nextTo"/>
        <c:crossAx val="1607498480"/>
        <c:crosses val="autoZero"/>
        <c:crossBetween val="midCat"/>
      </c:valAx>
      <c:valAx>
        <c:axId val="1607498480"/>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607501744"/>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baseline="0">
                <a:effectLst/>
              </a:rPr>
              <a:t>Zależność Modułu Young'a od BV/TV (zaadaptowano z [</a:t>
            </a:r>
            <a:r>
              <a:rPr lang="pl-PL" sz="1800" b="1" i="0" baseline="0">
                <a:effectLst/>
              </a:rPr>
              <a:t>20</a:t>
            </a:r>
            <a:r>
              <a:rPr lang="en-US" sz="1800" b="1" i="0" baseline="0">
                <a:effectLst/>
              </a:rPr>
              <a:t>])</a:t>
            </a:r>
            <a:endParaRPr lang="pl-PL">
              <a:effectLst/>
            </a:endParaRPr>
          </a:p>
        </c:rich>
      </c:tx>
      <c:overlay val="0"/>
    </c:title>
    <c:autoTitleDeleted val="0"/>
    <c:plotArea>
      <c:layout/>
      <c:scatterChart>
        <c:scatterStyle val="lineMarker"/>
        <c:varyColors val="0"/>
        <c:ser>
          <c:idx val="0"/>
          <c:order val="0"/>
          <c:spPr>
            <a:ln w="47625">
              <a:noFill/>
            </a:ln>
          </c:spPr>
          <c:trendline>
            <c:trendlineType val="exp"/>
            <c:dispRSqr val="1"/>
            <c:dispEq val="1"/>
            <c:trendlineLbl>
              <c:numFmt formatCode="General" sourceLinked="0"/>
            </c:trendlineLbl>
          </c:trendline>
          <c:xVal>
            <c:numRef>
              <c:f>Sheet1!$E$2:$E$59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spPr>
            <a:ln w="47625">
              <a:noFill/>
            </a:ln>
          </c:spPr>
          <c:trendline>
            <c:trendlineType val="exp"/>
            <c:dispRSqr val="1"/>
            <c:dispEq val="1"/>
            <c:trendlineLbl>
              <c:numFmt formatCode="General" sourceLinked="0"/>
            </c:trendlineLbl>
          </c:trendline>
          <c:xVal>
            <c:numRef>
              <c:f>Sheet1!$AB$2:$AB$36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Sheet1!$AA$2:$AA$36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607510448"/>
        <c:axId val="1607503376"/>
      </c:scatterChart>
      <c:valAx>
        <c:axId val="1607510448"/>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607503376"/>
        <c:crosses val="autoZero"/>
        <c:crossBetween val="midCat"/>
      </c:valAx>
      <c:valAx>
        <c:axId val="1607503376"/>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607510448"/>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800" b="0" i="0" baseline="0">
                <a:effectLst/>
              </a:rPr>
              <a:t>Zależność Modułu Young'a od BV/TV</a:t>
            </a:r>
            <a:endParaRPr lang="pl-P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c:v>
                </c:pt>
                <c:pt idx="2">
                  <c:v>0.18902560756931941</c:v>
                </c:pt>
                <c:pt idx="3">
                  <c:v>0.52513976849488997</c:v>
                </c:pt>
                <c:pt idx="4">
                  <c:v>0.58407510441598887</c:v>
                </c:pt>
                <c:pt idx="5">
                  <c:v>0.58029135396617149</c:v>
                </c:pt>
                <c:pt idx="6">
                  <c:v>5.6239086153946967E-2</c:v>
                </c:pt>
                <c:pt idx="7">
                  <c:v>6.2779897805547824E-2</c:v>
                </c:pt>
                <c:pt idx="8">
                  <c:v>5.1086836364063908E-2</c:v>
                </c:pt>
                <c:pt idx="9">
                  <c:v>0.45294412794170891</c:v>
                </c:pt>
                <c:pt idx="10">
                  <c:v>0.44965108899136874</c:v>
                </c:pt>
                <c:pt idx="11">
                  <c:v>0.64644523110416574</c:v>
                </c:pt>
                <c:pt idx="12">
                  <c:v>0.62658364790840992</c:v>
                </c:pt>
                <c:pt idx="13">
                  <c:v>0.64244586131147996</c:v>
                </c:pt>
                <c:pt idx="14">
                  <c:v>0.11507007369665512</c:v>
                </c:pt>
                <c:pt idx="15">
                  <c:v>0.12141354869655999</c:v>
                </c:pt>
                <c:pt idx="16">
                  <c:v>0.11663854379240919</c:v>
                </c:pt>
                <c:pt idx="17">
                  <c:v>0.33975846188931447</c:v>
                </c:pt>
                <c:pt idx="18">
                  <c:v>0.34827789114940061</c:v>
                </c:pt>
                <c:pt idx="19">
                  <c:v>0.34258548612842565</c:v>
                </c:pt>
                <c:pt idx="20">
                  <c:v>0.72501482004456264</c:v>
                </c:pt>
                <c:pt idx="21">
                  <c:v>0.72928645623658772</c:v>
                </c:pt>
                <c:pt idx="22">
                  <c:v>0.71651259181519</c:v>
                </c:pt>
                <c:pt idx="23">
                  <c:v>0.10441408696875942</c:v>
                </c:pt>
                <c:pt idx="24">
                  <c:v>0.10590183262766005</c:v>
                </c:pt>
                <c:pt idx="25">
                  <c:v>0.10001963209167032</c:v>
                </c:pt>
                <c:pt idx="26">
                  <c:v>0.56157358689954229</c:v>
                </c:pt>
                <c:pt idx="27">
                  <c:v>0.5690205285607679</c:v>
                </c:pt>
                <c:pt idx="28">
                  <c:v>0.56529036886359729</c:v>
                </c:pt>
                <c:pt idx="29">
                  <c:v>0.45625027785563549</c:v>
                </c:pt>
                <c:pt idx="30">
                  <c:v>0.46960616023090057</c:v>
                </c:pt>
                <c:pt idx="31">
                  <c:v>0.46624747997767263</c:v>
                </c:pt>
                <c:pt idx="32">
                  <c:v>0.10740106664475262</c:v>
                </c:pt>
                <c:pt idx="33">
                  <c:v>0.11981026714113728</c:v>
                </c:pt>
                <c:pt idx="34">
                  <c:v>0.11507007369665512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Arkusz2!$AM$2:$AM$36</c:f>
              <c:numCache>
                <c:formatCode>General</c:formatCode>
                <c:ptCount val="35"/>
                <c:pt idx="0">
                  <c:v>0.90890500000000007</c:v>
                </c:pt>
                <c:pt idx="1">
                  <c:v>0.90136400000000005</c:v>
                </c:pt>
                <c:pt idx="2">
                  <c:v>0.89382300000000026</c:v>
                </c:pt>
                <c:pt idx="3">
                  <c:v>1.798743</c:v>
                </c:pt>
                <c:pt idx="4">
                  <c:v>1.9193990000000003</c:v>
                </c:pt>
                <c:pt idx="5">
                  <c:v>1.9118580000000005</c:v>
                </c:pt>
                <c:pt idx="6">
                  <c:v>0.2452970000000001</c:v>
                </c:pt>
                <c:pt idx="7">
                  <c:v>0.290543</c:v>
                </c:pt>
                <c:pt idx="8">
                  <c:v>0.207592</c:v>
                </c:pt>
                <c:pt idx="9">
                  <c:v>1.6403820000000002</c:v>
                </c:pt>
                <c:pt idx="10">
                  <c:v>1.632841</c:v>
                </c:pt>
                <c:pt idx="11">
                  <c:v>2.0400550000000002</c:v>
                </c:pt>
                <c:pt idx="12">
                  <c:v>2.0023499999999999</c:v>
                </c:pt>
                <c:pt idx="13">
                  <c:v>2.0325139999999999</c:v>
                </c:pt>
                <c:pt idx="14">
                  <c:v>0.58464200000000011</c:v>
                </c:pt>
                <c:pt idx="15">
                  <c:v>0.61480600000000019</c:v>
                </c:pt>
                <c:pt idx="16">
                  <c:v>0.59218300000000013</c:v>
                </c:pt>
                <c:pt idx="17">
                  <c:v>1.3613650000000002</c:v>
                </c:pt>
                <c:pt idx="18">
                  <c:v>1.383988</c:v>
                </c:pt>
                <c:pt idx="19">
                  <c:v>1.3689060000000004</c:v>
                </c:pt>
                <c:pt idx="20">
                  <c:v>2.1833340000000003</c:v>
                </c:pt>
                <c:pt idx="21">
                  <c:v>2.1908750000000001</c:v>
                </c:pt>
                <c:pt idx="22">
                  <c:v>2.1682520000000003</c:v>
                </c:pt>
                <c:pt idx="23">
                  <c:v>0.53185499999999997</c:v>
                </c:pt>
                <c:pt idx="24">
                  <c:v>0.53939599999999999</c:v>
                </c:pt>
                <c:pt idx="25">
                  <c:v>0.50923199999999991</c:v>
                </c:pt>
                <c:pt idx="26">
                  <c:v>1.8741530000000002</c:v>
                </c:pt>
                <c:pt idx="27">
                  <c:v>1.8892350000000002</c:v>
                </c:pt>
                <c:pt idx="28">
                  <c:v>1.8816940000000004</c:v>
                </c:pt>
                <c:pt idx="29">
                  <c:v>1.647923</c:v>
                </c:pt>
                <c:pt idx="30">
                  <c:v>1.6780870000000001</c:v>
                </c:pt>
                <c:pt idx="31">
                  <c:v>1.6705459999999999</c:v>
                </c:pt>
                <c:pt idx="32">
                  <c:v>0.54693700000000001</c:v>
                </c:pt>
                <c:pt idx="33">
                  <c:v>0.60726500000000017</c:v>
                </c:pt>
                <c:pt idx="34">
                  <c:v>0.58464200000000011</c:v>
                </c:pt>
              </c:numCache>
            </c:numRef>
          </c:yVal>
          <c:smooth val="0"/>
        </c:ser>
        <c:dLbls>
          <c:showLegendKey val="0"/>
          <c:showVal val="0"/>
          <c:showCatName val="0"/>
          <c:showSerName val="0"/>
          <c:showPercent val="0"/>
          <c:showBubbleSize val="0"/>
        </c:dLbls>
        <c:axId val="1509307712"/>
        <c:axId val="1509308256"/>
      </c:scatterChart>
      <c:valAx>
        <c:axId val="15093077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08256"/>
        <c:crosses val="autoZero"/>
        <c:crossBetween val="midCat"/>
      </c:valAx>
      <c:valAx>
        <c:axId val="1509308256"/>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077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Gęstość w zależności od kierunku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Kierunek 1</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forward val="0.5"/>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Sheet1!$AS$57:$AS$68</c:f>
              <c:numCache>
                <c:formatCode>General</c:formatCode>
                <c:ptCount val="12"/>
                <c:pt idx="0">
                  <c:v>0.26493598517709815</c:v>
                </c:pt>
                <c:pt idx="1">
                  <c:v>0.27326015300557721</c:v>
                </c:pt>
                <c:pt idx="2">
                  <c:v>0.2348483231785847</c:v>
                </c:pt>
                <c:pt idx="3">
                  <c:v>0.27968070232029624</c:v>
                </c:pt>
                <c:pt idx="4">
                  <c:v>0.28171076911954684</c:v>
                </c:pt>
                <c:pt idx="5">
                  <c:v>0.25033731181583374</c:v>
                </c:pt>
                <c:pt idx="6">
                  <c:v>0.25882507957372497</c:v>
                </c:pt>
                <c:pt idx="7">
                  <c:v>0.28281875118030997</c:v>
                </c:pt>
                <c:pt idx="8">
                  <c:v>0.22377328806925029</c:v>
                </c:pt>
                <c:pt idx="9">
                  <c:v>0.28436024628542367</c:v>
                </c:pt>
                <c:pt idx="10">
                  <c:v>0.26453520258524882</c:v>
                </c:pt>
                <c:pt idx="11">
                  <c:v>0.2415721867470203</c:v>
                </c:pt>
              </c:numCache>
            </c:numRef>
          </c:xVal>
          <c:yVal>
            <c:numRef>
              <c:f>Sheet1!$AR$57:$AR$68</c:f>
              <c:numCache>
                <c:formatCode>General</c:formatCode>
                <c:ptCount val="12"/>
                <c:pt idx="0">
                  <c:v>0.13509399999999999</c:v>
                </c:pt>
                <c:pt idx="1">
                  <c:v>0.14438499999999999</c:v>
                </c:pt>
                <c:pt idx="2">
                  <c:v>0.10425</c:v>
                </c:pt>
                <c:pt idx="3">
                  <c:v>0.15177750000000001</c:v>
                </c:pt>
                <c:pt idx="4">
                  <c:v>0.15415600000000002</c:v>
                </c:pt>
                <c:pt idx="5">
                  <c:v>0.11959500000000001</c:v>
                </c:pt>
                <c:pt idx="6">
                  <c:v>0.12848330000000002</c:v>
                </c:pt>
                <c:pt idx="7">
                  <c:v>0.1554625</c:v>
                </c:pt>
                <c:pt idx="8">
                  <c:v>9.3965999999999994E-2</c:v>
                </c:pt>
                <c:pt idx="9">
                  <c:v>0.15728999999999999</c:v>
                </c:pt>
                <c:pt idx="10">
                  <c:v>0.134655</c:v>
                </c:pt>
                <c:pt idx="11">
                  <c:v>0.110773</c:v>
                </c:pt>
              </c:numCache>
            </c:numRef>
          </c:yVal>
          <c:smooth val="0"/>
        </c:ser>
        <c:ser>
          <c:idx val="1"/>
          <c:order val="1"/>
          <c:tx>
            <c:v>Kierunek 2</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exp"/>
            <c:forward val="0.5"/>
            <c:dispRSqr val="1"/>
            <c:dispEq val="1"/>
            <c:trendlineLbl>
              <c:layout>
                <c:manualLayout>
                  <c:x val="0.22516972878390201"/>
                  <c:y val="-5.04102264994653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Sheet1!$AP$61:$AP$72</c:f>
              <c:numCache>
                <c:formatCode>General</c:formatCode>
                <c:ptCount val="12"/>
                <c:pt idx="0">
                  <c:v>0.32801758567172645</c:v>
                </c:pt>
                <c:pt idx="1">
                  <c:v>0.3228415225460291</c:v>
                </c:pt>
                <c:pt idx="2">
                  <c:v>0.26282743083945775</c:v>
                </c:pt>
                <c:pt idx="3">
                  <c:v>0.35481974410337602</c:v>
                </c:pt>
                <c:pt idx="4">
                  <c:v>0.36078692984064947</c:v>
                </c:pt>
                <c:pt idx="5">
                  <c:v>0.27552424193827235</c:v>
                </c:pt>
                <c:pt idx="6">
                  <c:v>0.32880695816183025</c:v>
                </c:pt>
                <c:pt idx="7">
                  <c:v>0.36423618402582669</c:v>
                </c:pt>
                <c:pt idx="8">
                  <c:v>0.27179245794618795</c:v>
                </c:pt>
                <c:pt idx="9">
                  <c:v>0.35109135692510041</c:v>
                </c:pt>
                <c:pt idx="10">
                  <c:v>0.34519296826246898</c:v>
                </c:pt>
                <c:pt idx="11">
                  <c:v>0.29292969694373294</c:v>
                </c:pt>
              </c:numCache>
            </c:numRef>
          </c:xVal>
          <c:yVal>
            <c:numRef>
              <c:f>Sheet1!$AO$61:$AO$72</c:f>
              <c:numCache>
                <c:formatCode>General</c:formatCode>
                <c:ptCount val="12"/>
                <c:pt idx="0">
                  <c:v>0.1199144</c:v>
                </c:pt>
                <c:pt idx="1">
                  <c:v>0.11593829999999999</c:v>
                </c:pt>
                <c:pt idx="2">
                  <c:v>7.4967200000000012E-2</c:v>
                </c:pt>
                <c:pt idx="3">
                  <c:v>0.14163999999999999</c:v>
                </c:pt>
                <c:pt idx="4">
                  <c:v>0.14673750000000002</c:v>
                </c:pt>
                <c:pt idx="5">
                  <c:v>8.2852999999999996E-2</c:v>
                </c:pt>
                <c:pt idx="6">
                  <c:v>0.12052700000000001</c:v>
                </c:pt>
                <c:pt idx="7">
                  <c:v>0.14972749999999999</c:v>
                </c:pt>
                <c:pt idx="8">
                  <c:v>8.0492000000000008E-2</c:v>
                </c:pt>
                <c:pt idx="9">
                  <c:v>0.1385033</c:v>
                </c:pt>
                <c:pt idx="10">
                  <c:v>0.1336167</c:v>
                </c:pt>
                <c:pt idx="11">
                  <c:v>9.4342600000000013E-2</c:v>
                </c:pt>
              </c:numCache>
            </c:numRef>
          </c:yVal>
          <c:smooth val="0"/>
        </c:ser>
        <c:ser>
          <c:idx val="2"/>
          <c:order val="2"/>
          <c:tx>
            <c:v>Kierunek 3</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exp"/>
            <c:forward val="0.5"/>
            <c:dispRSqr val="1"/>
            <c:dispEq val="1"/>
            <c:trendlineLbl>
              <c:layout>
                <c:manualLayout>
                  <c:x val="7.2202755905511812E-2"/>
                  <c:y val="0.2630274456433686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Sheet1!$AM$58:$AM$68</c:f>
              <c:numCache>
                <c:formatCode>General</c:formatCode>
                <c:ptCount val="11"/>
                <c:pt idx="0">
                  <c:v>0.55199381443298967</c:v>
                </c:pt>
                <c:pt idx="1">
                  <c:v>0.54511494845360831</c:v>
                </c:pt>
                <c:pt idx="2">
                  <c:v>0.36098453608247427</c:v>
                </c:pt>
                <c:pt idx="3">
                  <c:v>0.74257731958762885</c:v>
                </c:pt>
                <c:pt idx="4">
                  <c:v>0.31959948453608245</c:v>
                </c:pt>
                <c:pt idx="5">
                  <c:v>0.53968556701030923</c:v>
                </c:pt>
                <c:pt idx="6">
                  <c:v>0.67407216494845379</c:v>
                </c:pt>
                <c:pt idx="7">
                  <c:v>0.33924536082474221</c:v>
                </c:pt>
                <c:pt idx="8">
                  <c:v>0.65575618556701043</c:v>
                </c:pt>
                <c:pt idx="9">
                  <c:v>0.66160824742268043</c:v>
                </c:pt>
                <c:pt idx="10">
                  <c:v>0.39678144329896908</c:v>
                </c:pt>
              </c:numCache>
            </c:numRef>
          </c:xVal>
          <c:yVal>
            <c:numRef>
              <c:f>Sheet1!$AL$58:$AL$68</c:f>
              <c:numCache>
                <c:formatCode>General</c:formatCode>
                <c:ptCount val="11"/>
                <c:pt idx="0">
                  <c:v>0.1070868</c:v>
                </c:pt>
                <c:pt idx="1">
                  <c:v>0.10575230000000001</c:v>
                </c:pt>
                <c:pt idx="2">
                  <c:v>7.003100000000001E-2</c:v>
                </c:pt>
                <c:pt idx="3">
                  <c:v>0.14405999999999999</c:v>
                </c:pt>
                <c:pt idx="4">
                  <c:v>6.2002299999999996E-2</c:v>
                </c:pt>
                <c:pt idx="5">
                  <c:v>0.104699</c:v>
                </c:pt>
                <c:pt idx="6">
                  <c:v>0.13077000000000003</c:v>
                </c:pt>
                <c:pt idx="7">
                  <c:v>6.58136E-2</c:v>
                </c:pt>
                <c:pt idx="8">
                  <c:v>0.12721670000000002</c:v>
                </c:pt>
                <c:pt idx="9">
                  <c:v>0.12835199999999999</c:v>
                </c:pt>
                <c:pt idx="10">
                  <c:v>7.6975600000000005E-2</c:v>
                </c:pt>
              </c:numCache>
            </c:numRef>
          </c:yVal>
          <c:smooth val="0"/>
        </c:ser>
        <c:dLbls>
          <c:showLegendKey val="0"/>
          <c:showVal val="0"/>
          <c:showCatName val="0"/>
          <c:showSerName val="0"/>
          <c:showPercent val="0"/>
          <c:showBubbleSize val="0"/>
        </c:dLbls>
        <c:axId val="1509308800"/>
        <c:axId val="1509312608"/>
      </c:scatterChart>
      <c:valAx>
        <c:axId val="15093088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12608"/>
        <c:crosses val="autoZero"/>
        <c:crossBetween val="midCat"/>
      </c:valAx>
      <c:valAx>
        <c:axId val="1509312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088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a:t>
            </a:r>
            <a:r>
              <a:rPr lang="pl-PL" baseline="0"/>
              <a:t> Young'a od gęstości w zależności od kierunku i miejsca pobrania próbki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9.9372703412073493E-2"/>
          <c:y val="0.17973099059946884"/>
          <c:w val="0.86817585301837275"/>
          <c:h val="0.68737213486296411"/>
        </c:manualLayout>
      </c:layout>
      <c:scatterChart>
        <c:scatterStyle val="lineMarker"/>
        <c:varyColors val="0"/>
        <c:ser>
          <c:idx val="0"/>
          <c:order val="0"/>
          <c:tx>
            <c:v>Krętarz</c:v>
          </c:tx>
          <c:spPr>
            <a:ln w="25400" cap="rnd">
              <a:noFill/>
              <a:round/>
            </a:ln>
            <a:effectLst/>
          </c:spPr>
          <c:marker>
            <c:symbol val="circle"/>
            <c:size val="5"/>
            <c:spPr>
              <a:solidFill>
                <a:schemeClr val="accent1"/>
              </a:solidFill>
              <a:ln w="9525">
                <a:solidFill>
                  <a:schemeClr val="accent1"/>
                </a:solidFill>
              </a:ln>
              <a:effectLst/>
            </c:spPr>
          </c:marker>
          <c:xVal>
            <c:numRef>
              <c:f>Sheet1!$AL$82:$AL$93</c:f>
              <c:numCache>
                <c:formatCode>General</c:formatCode>
                <c:ptCount val="12"/>
                <c:pt idx="0">
                  <c:v>0.36098453608247427</c:v>
                </c:pt>
                <c:pt idx="1">
                  <c:v>0.2348483231785847</c:v>
                </c:pt>
                <c:pt idx="2">
                  <c:v>0.26282743083945775</c:v>
                </c:pt>
                <c:pt idx="3">
                  <c:v>0.25033731181583374</c:v>
                </c:pt>
                <c:pt idx="4">
                  <c:v>0.27552424193827235</c:v>
                </c:pt>
                <c:pt idx="5">
                  <c:v>0.31959948453608245</c:v>
                </c:pt>
                <c:pt idx="6">
                  <c:v>0.33924536082474221</c:v>
                </c:pt>
                <c:pt idx="7">
                  <c:v>0.27179245794618795</c:v>
                </c:pt>
                <c:pt idx="8">
                  <c:v>0.22377328806925029</c:v>
                </c:pt>
                <c:pt idx="9">
                  <c:v>0.2415721867470203</c:v>
                </c:pt>
                <c:pt idx="10">
                  <c:v>0.39678144329896908</c:v>
                </c:pt>
                <c:pt idx="11">
                  <c:v>0.29292969694373294</c:v>
                </c:pt>
              </c:numCache>
            </c:numRef>
          </c:xVal>
          <c:yVal>
            <c:numRef>
              <c:f>Sheet1!$AK$82:$AK$93</c:f>
              <c:numCache>
                <c:formatCode>General</c:formatCode>
                <c:ptCount val="12"/>
                <c:pt idx="0">
                  <c:v>7.003100000000001E-2</c:v>
                </c:pt>
                <c:pt idx="1">
                  <c:v>0.10425</c:v>
                </c:pt>
                <c:pt idx="2">
                  <c:v>7.4967200000000012E-2</c:v>
                </c:pt>
                <c:pt idx="3">
                  <c:v>0.11959500000000001</c:v>
                </c:pt>
                <c:pt idx="4">
                  <c:v>8.2852999999999996E-2</c:v>
                </c:pt>
                <c:pt idx="5">
                  <c:v>6.2002299999999996E-2</c:v>
                </c:pt>
                <c:pt idx="6">
                  <c:v>6.58136E-2</c:v>
                </c:pt>
                <c:pt idx="7">
                  <c:v>8.0492000000000008E-2</c:v>
                </c:pt>
                <c:pt idx="8">
                  <c:v>9.3965999999999994E-2</c:v>
                </c:pt>
                <c:pt idx="9">
                  <c:v>0.110773</c:v>
                </c:pt>
                <c:pt idx="10">
                  <c:v>7.6975600000000005E-2</c:v>
                </c:pt>
                <c:pt idx="11">
                  <c:v>9.4342600000000013E-2</c:v>
                </c:pt>
              </c:numCache>
            </c:numRef>
          </c:yVal>
          <c:smooth val="0"/>
        </c:ser>
        <c:ser>
          <c:idx val="1"/>
          <c:order val="1"/>
          <c:tx>
            <c:v>Główka</c:v>
          </c:tx>
          <c:spPr>
            <a:ln w="25400" cap="rnd">
              <a:noFill/>
              <a:round/>
            </a:ln>
            <a:effectLst/>
          </c:spPr>
          <c:marker>
            <c:symbol val="circle"/>
            <c:size val="5"/>
            <c:spPr>
              <a:solidFill>
                <a:schemeClr val="accent2"/>
              </a:solidFill>
              <a:ln w="9525">
                <a:solidFill>
                  <a:schemeClr val="accent2"/>
                </a:solidFill>
              </a:ln>
              <a:effectLst/>
            </c:spPr>
          </c:marker>
          <c:xVal>
            <c:numRef>
              <c:f>Sheet1!$AQ$82:$AQ$104</c:f>
              <c:numCache>
                <c:formatCode>General</c:formatCode>
                <c:ptCount val="23"/>
                <c:pt idx="0">
                  <c:v>0.32801758567172645</c:v>
                </c:pt>
                <c:pt idx="1">
                  <c:v>0.26493598517709815</c:v>
                </c:pt>
                <c:pt idx="2">
                  <c:v>0.55199381443298967</c:v>
                </c:pt>
                <c:pt idx="3">
                  <c:v>0.3228415225460291</c:v>
                </c:pt>
                <c:pt idx="4">
                  <c:v>0.27326015300557721</c:v>
                </c:pt>
                <c:pt idx="5">
                  <c:v>0.54511494845360831</c:v>
                </c:pt>
                <c:pt idx="6">
                  <c:v>0.35481974410337602</c:v>
                </c:pt>
                <c:pt idx="7">
                  <c:v>0.27968070232029624</c:v>
                </c:pt>
                <c:pt idx="8">
                  <c:v>0.28171076911954684</c:v>
                </c:pt>
                <c:pt idx="9">
                  <c:v>0.36078692984064947</c:v>
                </c:pt>
                <c:pt idx="10">
                  <c:v>0.74257731958762885</c:v>
                </c:pt>
                <c:pt idx="11">
                  <c:v>0.53968556701030923</c:v>
                </c:pt>
                <c:pt idx="12">
                  <c:v>0.32880695816183025</c:v>
                </c:pt>
                <c:pt idx="13">
                  <c:v>0.25882507957372497</c:v>
                </c:pt>
                <c:pt idx="14">
                  <c:v>0.28281875118030997</c:v>
                </c:pt>
                <c:pt idx="15">
                  <c:v>0.67407216494845379</c:v>
                </c:pt>
                <c:pt idx="16">
                  <c:v>0.36423618402582669</c:v>
                </c:pt>
                <c:pt idx="17">
                  <c:v>0.35109135692510041</c:v>
                </c:pt>
                <c:pt idx="18">
                  <c:v>0.65575618556701043</c:v>
                </c:pt>
                <c:pt idx="19">
                  <c:v>0.28436024628542367</c:v>
                </c:pt>
                <c:pt idx="20">
                  <c:v>0.34519296826246898</c:v>
                </c:pt>
                <c:pt idx="21">
                  <c:v>0.26453520258524882</c:v>
                </c:pt>
                <c:pt idx="22">
                  <c:v>0.66160824742268043</c:v>
                </c:pt>
              </c:numCache>
            </c:numRef>
          </c:xVal>
          <c:yVal>
            <c:numRef>
              <c:f>Sheet1!$AP$82:$AP$104</c:f>
              <c:numCache>
                <c:formatCode>General</c:formatCode>
                <c:ptCount val="23"/>
                <c:pt idx="0">
                  <c:v>0.1199144</c:v>
                </c:pt>
                <c:pt idx="1">
                  <c:v>0.13509399999999999</c:v>
                </c:pt>
                <c:pt idx="2">
                  <c:v>0.1070868</c:v>
                </c:pt>
                <c:pt idx="3">
                  <c:v>0.11593829999999999</c:v>
                </c:pt>
                <c:pt idx="4">
                  <c:v>0.14438499999999999</c:v>
                </c:pt>
                <c:pt idx="5">
                  <c:v>0.10575230000000001</c:v>
                </c:pt>
                <c:pt idx="6">
                  <c:v>0.14163999999999999</c:v>
                </c:pt>
                <c:pt idx="7">
                  <c:v>0.15177750000000001</c:v>
                </c:pt>
                <c:pt idx="8">
                  <c:v>0.15415600000000002</c:v>
                </c:pt>
                <c:pt idx="9">
                  <c:v>0.14673750000000002</c:v>
                </c:pt>
                <c:pt idx="10">
                  <c:v>0.14405999999999999</c:v>
                </c:pt>
                <c:pt idx="11">
                  <c:v>0.104699</c:v>
                </c:pt>
                <c:pt idx="12">
                  <c:v>0.12052700000000001</c:v>
                </c:pt>
                <c:pt idx="13">
                  <c:v>0.12848330000000002</c:v>
                </c:pt>
                <c:pt idx="14">
                  <c:v>0.1554625</c:v>
                </c:pt>
                <c:pt idx="15">
                  <c:v>0.13077000000000003</c:v>
                </c:pt>
                <c:pt idx="16">
                  <c:v>0.14972749999999999</c:v>
                </c:pt>
                <c:pt idx="17">
                  <c:v>0.1385033</c:v>
                </c:pt>
                <c:pt idx="18">
                  <c:v>0.12721670000000002</c:v>
                </c:pt>
                <c:pt idx="19">
                  <c:v>0.15728999999999999</c:v>
                </c:pt>
                <c:pt idx="20">
                  <c:v>0.1336167</c:v>
                </c:pt>
                <c:pt idx="21">
                  <c:v>0.134655</c:v>
                </c:pt>
                <c:pt idx="22">
                  <c:v>0.12835199999999999</c:v>
                </c:pt>
              </c:numCache>
            </c:numRef>
          </c:yVal>
          <c:smooth val="0"/>
        </c:ser>
        <c:dLbls>
          <c:showLegendKey val="0"/>
          <c:showVal val="0"/>
          <c:showCatName val="0"/>
          <c:showSerName val="0"/>
          <c:showPercent val="0"/>
          <c:showBubbleSize val="0"/>
        </c:dLbls>
        <c:axId val="1509321312"/>
        <c:axId val="1509313152"/>
      </c:scatterChart>
      <c:valAx>
        <c:axId val="1509321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13152"/>
        <c:crosses val="autoZero"/>
        <c:crossBetween val="midCat"/>
      </c:valAx>
      <c:valAx>
        <c:axId val="1509313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213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Porównanie wartości eksperymentalnych z wynikami z innych publikacji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Własne wyniki</c:v>
          </c:tx>
          <c:spPr>
            <a:ln w="28575" cap="rnd">
              <a:noFill/>
              <a:round/>
            </a:ln>
            <a:effectLst/>
          </c:spPr>
          <c:marker>
            <c:symbol val="circle"/>
            <c:size val="5"/>
            <c:spPr>
              <a:solidFill>
                <a:schemeClr val="accent1"/>
              </a:solidFill>
              <a:ln w="9525">
                <a:solidFill>
                  <a:schemeClr val="accent1"/>
                </a:solidFill>
              </a:ln>
              <a:effectLst/>
            </c:spPr>
          </c:marker>
          <c:xVal>
            <c:numRef>
              <c:f>Arkusz2!$T$2:$T$36</c:f>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tx>
            <c:v>Anendschein</c:v>
          </c:tx>
          <c:spPr>
            <a:ln w="25400" cap="rnd">
              <a:noFill/>
              <a:round/>
            </a:ln>
            <a:effectLst/>
          </c:spPr>
          <c:marker>
            <c:symbol val="circle"/>
            <c:size val="5"/>
            <c:spPr>
              <a:solidFill>
                <a:schemeClr val="accent2"/>
              </a:solidFill>
              <a:ln w="9525">
                <a:solidFill>
                  <a:schemeClr val="accent2"/>
                </a:solidFill>
              </a:ln>
              <a:effectLst/>
            </c:spPr>
          </c:marker>
          <c:xVal>
            <c:numRef>
              <c:f>Arkusz2!$Q$1:$Q$6</c:f>
              <c:numCache>
                <c:formatCode>General</c:formatCode>
                <c:ptCount val="6"/>
                <c:pt idx="0">
                  <c:v>1.5</c:v>
                </c:pt>
                <c:pt idx="1">
                  <c:v>1.6</c:v>
                </c:pt>
                <c:pt idx="2">
                  <c:v>1.7</c:v>
                </c:pt>
                <c:pt idx="3">
                  <c:v>1.8</c:v>
                </c:pt>
                <c:pt idx="4">
                  <c:v>1.9</c:v>
                </c:pt>
                <c:pt idx="5">
                  <c:v>2</c:v>
                </c:pt>
              </c:numCache>
            </c:numRef>
          </c:xVal>
          <c:yVal>
            <c:numRef>
              <c:f>Arkusz2!$R$1:$R$6</c:f>
              <c:numCache>
                <c:formatCode>General</c:formatCode>
                <c:ptCount val="6"/>
                <c:pt idx="0">
                  <c:v>6450</c:v>
                </c:pt>
                <c:pt idx="1">
                  <c:v>9180</c:v>
                </c:pt>
                <c:pt idx="2">
                  <c:v>12110</c:v>
                </c:pt>
                <c:pt idx="3">
                  <c:v>14460</c:v>
                </c:pt>
                <c:pt idx="4">
                  <c:v>17190</c:v>
                </c:pt>
                <c:pt idx="5">
                  <c:v>19950</c:v>
                </c:pt>
              </c:numCache>
            </c:numRef>
          </c:yVal>
          <c:smooth val="0"/>
        </c:ser>
        <c:ser>
          <c:idx val="2"/>
          <c:order val="2"/>
          <c:tx>
            <c:v>Carter</c:v>
          </c:tx>
          <c:spPr>
            <a:ln w="25400" cap="rnd">
              <a:noFill/>
              <a:round/>
            </a:ln>
            <a:effectLst/>
          </c:spPr>
          <c:marker>
            <c:symbol val="circle"/>
            <c:size val="5"/>
            <c:spPr>
              <a:solidFill>
                <a:schemeClr val="accent3"/>
              </a:solidFill>
              <a:ln w="9525">
                <a:solidFill>
                  <a:schemeClr val="accent3"/>
                </a:solidFill>
              </a:ln>
              <a:effectLst/>
            </c:spPr>
          </c:marker>
          <c:xVal>
            <c:numRef>
              <c:f>Arkusz2!$N$1:$N$7</c:f>
              <c:numCache>
                <c:formatCode>General</c:formatCode>
                <c:ptCount val="7"/>
                <c:pt idx="0">
                  <c:v>0.1</c:v>
                </c:pt>
                <c:pt idx="1">
                  <c:v>0.2</c:v>
                </c:pt>
                <c:pt idx="2">
                  <c:v>0.3</c:v>
                </c:pt>
                <c:pt idx="3">
                  <c:v>0.4</c:v>
                </c:pt>
                <c:pt idx="4">
                  <c:v>0.5</c:v>
                </c:pt>
                <c:pt idx="5">
                  <c:v>0.6</c:v>
                </c:pt>
                <c:pt idx="6">
                  <c:v>0.7</c:v>
                </c:pt>
              </c:numCache>
            </c:numRef>
          </c:xVal>
          <c:yVal>
            <c:numRef>
              <c:f>Arkusz2!$O$1:$O$7</c:f>
              <c:numCache>
                <c:formatCode>General</c:formatCode>
                <c:ptCount val="7"/>
                <c:pt idx="0">
                  <c:v>10</c:v>
                </c:pt>
                <c:pt idx="1">
                  <c:v>40.5</c:v>
                </c:pt>
                <c:pt idx="2">
                  <c:v>110</c:v>
                </c:pt>
                <c:pt idx="3">
                  <c:v>220</c:v>
                </c:pt>
                <c:pt idx="4">
                  <c:v>405</c:v>
                </c:pt>
                <c:pt idx="5">
                  <c:v>705</c:v>
                </c:pt>
                <c:pt idx="6">
                  <c:v>1060</c:v>
                </c:pt>
              </c:numCache>
            </c:numRef>
          </c:yVal>
          <c:smooth val="0"/>
        </c:ser>
        <c:ser>
          <c:idx val="3"/>
          <c:order val="3"/>
          <c:tx>
            <c:v>Ciarelli</c:v>
          </c:tx>
          <c:spPr>
            <a:ln w="25400" cap="rnd">
              <a:noFill/>
              <a:round/>
            </a:ln>
            <a:effectLst/>
          </c:spPr>
          <c:marker>
            <c:symbol val="circle"/>
            <c:size val="5"/>
            <c:spPr>
              <a:solidFill>
                <a:schemeClr val="accent4"/>
              </a:solidFill>
              <a:ln w="9525">
                <a:solidFill>
                  <a:schemeClr val="accent4"/>
                </a:solidFill>
              </a:ln>
              <a:effectLst/>
            </c:spPr>
          </c:marker>
          <c:xVal>
            <c:numRef>
              <c:f>Arkusz2!$K$1:$K$7</c:f>
              <c:numCache>
                <c:formatCode>General</c:formatCode>
                <c:ptCount val="7"/>
                <c:pt idx="0">
                  <c:v>0.1</c:v>
                </c:pt>
                <c:pt idx="1">
                  <c:v>0.2</c:v>
                </c:pt>
                <c:pt idx="2">
                  <c:v>0.3</c:v>
                </c:pt>
                <c:pt idx="3">
                  <c:v>0.4</c:v>
                </c:pt>
                <c:pt idx="4">
                  <c:v>0.5</c:v>
                </c:pt>
                <c:pt idx="5">
                  <c:v>0.6</c:v>
                </c:pt>
                <c:pt idx="6">
                  <c:v>0.7</c:v>
                </c:pt>
              </c:numCache>
            </c:numRef>
          </c:xVal>
          <c:yVal>
            <c:numRef>
              <c:f>Arkusz2!$L$1:$L$7</c:f>
              <c:numCache>
                <c:formatCode>General</c:formatCode>
                <c:ptCount val="7"/>
                <c:pt idx="0">
                  <c:v>53</c:v>
                </c:pt>
                <c:pt idx="1">
                  <c:v>135</c:v>
                </c:pt>
                <c:pt idx="2">
                  <c:v>250</c:v>
                </c:pt>
                <c:pt idx="3">
                  <c:v>380</c:v>
                </c:pt>
                <c:pt idx="4">
                  <c:v>510</c:v>
                </c:pt>
                <c:pt idx="5">
                  <c:v>625</c:v>
                </c:pt>
                <c:pt idx="6">
                  <c:v>750</c:v>
                </c:pt>
              </c:numCache>
            </c:numRef>
          </c:yVal>
          <c:smooth val="0"/>
        </c:ser>
        <c:ser>
          <c:idx val="4"/>
          <c:order val="4"/>
          <c:tx>
            <c:v>Knaus</c:v>
          </c:tx>
          <c:spPr>
            <a:ln w="25400" cap="rnd">
              <a:noFill/>
              <a:round/>
            </a:ln>
            <a:effectLst/>
          </c:spPr>
          <c:marker>
            <c:symbol val="circle"/>
            <c:size val="5"/>
            <c:spPr>
              <a:solidFill>
                <a:schemeClr val="accent5"/>
              </a:solidFill>
              <a:ln w="9525">
                <a:solidFill>
                  <a:schemeClr val="accent5"/>
                </a:solidFill>
              </a:ln>
              <a:effectLst/>
            </c:spPr>
          </c:marker>
          <c:xVal>
            <c:numRef>
              <c:f>Arkusz2!$H$1:$H$7</c:f>
              <c:numCache>
                <c:formatCode>General</c:formatCode>
                <c:ptCount val="7"/>
                <c:pt idx="0">
                  <c:v>0.1</c:v>
                </c:pt>
                <c:pt idx="1">
                  <c:v>0.2</c:v>
                </c:pt>
                <c:pt idx="2">
                  <c:v>0.3</c:v>
                </c:pt>
                <c:pt idx="3">
                  <c:v>0.4</c:v>
                </c:pt>
                <c:pt idx="4">
                  <c:v>0.5</c:v>
                </c:pt>
                <c:pt idx="5">
                  <c:v>0.6</c:v>
                </c:pt>
                <c:pt idx="6">
                  <c:v>0.7</c:v>
                </c:pt>
              </c:numCache>
            </c:numRef>
          </c:xVal>
          <c:yVal>
            <c:numRef>
              <c:f>Arkusz2!$I$1:$I$7</c:f>
              <c:numCache>
                <c:formatCode>General</c:formatCode>
                <c:ptCount val="7"/>
                <c:pt idx="0">
                  <c:v>67</c:v>
                </c:pt>
                <c:pt idx="1">
                  <c:v>108</c:v>
                </c:pt>
                <c:pt idx="2">
                  <c:v>406</c:v>
                </c:pt>
                <c:pt idx="3">
                  <c:v>690</c:v>
                </c:pt>
                <c:pt idx="4">
                  <c:v>945</c:v>
                </c:pt>
                <c:pt idx="5">
                  <c:v>1200</c:v>
                </c:pt>
                <c:pt idx="6">
                  <c:v>1650</c:v>
                </c:pt>
              </c:numCache>
            </c:numRef>
          </c:yVal>
          <c:smooth val="0"/>
        </c:ser>
        <c:ser>
          <c:idx val="5"/>
          <c:order val="5"/>
          <c:tx>
            <c:v>Lotz</c:v>
          </c:tx>
          <c:spPr>
            <a:ln w="25400" cap="rnd">
              <a:noFill/>
              <a:round/>
            </a:ln>
            <a:effectLst/>
          </c:spPr>
          <c:marker>
            <c:symbol val="circle"/>
            <c:size val="5"/>
            <c:spPr>
              <a:solidFill>
                <a:schemeClr val="accent6"/>
              </a:solidFill>
              <a:ln w="9525">
                <a:solidFill>
                  <a:schemeClr val="accent6"/>
                </a:solidFill>
              </a:ln>
              <a:effectLst/>
            </c:spPr>
          </c:marker>
          <c:xVal>
            <c:numRef>
              <c:f>Arkusz2!$E$1:$E$13</c:f>
              <c:numCache>
                <c:formatCode>General</c:formatCode>
                <c:ptCount val="13"/>
                <c:pt idx="0">
                  <c:v>0.1</c:v>
                </c:pt>
                <c:pt idx="1">
                  <c:v>0.2</c:v>
                </c:pt>
                <c:pt idx="2">
                  <c:v>0.3</c:v>
                </c:pt>
                <c:pt idx="3">
                  <c:v>0.4</c:v>
                </c:pt>
                <c:pt idx="4">
                  <c:v>0.5</c:v>
                </c:pt>
                <c:pt idx="5">
                  <c:v>0.6</c:v>
                </c:pt>
                <c:pt idx="6">
                  <c:v>0.7</c:v>
                </c:pt>
                <c:pt idx="7">
                  <c:v>1.5</c:v>
                </c:pt>
                <c:pt idx="8">
                  <c:v>1.6</c:v>
                </c:pt>
                <c:pt idx="9">
                  <c:v>1.7</c:v>
                </c:pt>
                <c:pt idx="10">
                  <c:v>1.8</c:v>
                </c:pt>
                <c:pt idx="11">
                  <c:v>1.9</c:v>
                </c:pt>
                <c:pt idx="12">
                  <c:v>2</c:v>
                </c:pt>
              </c:numCache>
            </c:numRef>
          </c:xVal>
          <c:yVal>
            <c:numRef>
              <c:f>Arkusz2!$F$1:$F$13</c:f>
              <c:numCache>
                <c:formatCode>General</c:formatCode>
                <c:ptCount val="13"/>
                <c:pt idx="0">
                  <c:v>54</c:v>
                </c:pt>
                <c:pt idx="1">
                  <c:v>130</c:v>
                </c:pt>
                <c:pt idx="2">
                  <c:v>245</c:v>
                </c:pt>
                <c:pt idx="3">
                  <c:v>365</c:v>
                </c:pt>
                <c:pt idx="4">
                  <c:v>500</c:v>
                </c:pt>
                <c:pt idx="5">
                  <c:v>635</c:v>
                </c:pt>
                <c:pt idx="6">
                  <c:v>800</c:v>
                </c:pt>
                <c:pt idx="7">
                  <c:v>7812</c:v>
                </c:pt>
                <c:pt idx="8">
                  <c:v>9180</c:v>
                </c:pt>
                <c:pt idx="9">
                  <c:v>10550</c:v>
                </c:pt>
                <c:pt idx="10">
                  <c:v>12110</c:v>
                </c:pt>
                <c:pt idx="11">
                  <c:v>13480</c:v>
                </c:pt>
                <c:pt idx="12">
                  <c:v>14900</c:v>
                </c:pt>
              </c:numCache>
            </c:numRef>
          </c:yVal>
          <c:smooth val="0"/>
        </c:ser>
        <c:ser>
          <c:idx val="6"/>
          <c:order val="6"/>
          <c:tx>
            <c:v>Zioupos</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Arkusz2!$B$1:$B$74</c:f>
              <c:numCache>
                <c:formatCode>General</c:formatCode>
                <c:ptCount val="74"/>
                <c:pt idx="0">
                  <c:v>0.11075960000000001</c:v>
                </c:pt>
                <c:pt idx="1">
                  <c:v>0.27689900000000001</c:v>
                </c:pt>
                <c:pt idx="2">
                  <c:v>0.31645600000000002</c:v>
                </c:pt>
                <c:pt idx="3">
                  <c:v>0.34810160000000001</c:v>
                </c:pt>
                <c:pt idx="4">
                  <c:v>0.49050680000000002</c:v>
                </c:pt>
                <c:pt idx="5">
                  <c:v>0.51424100000000006</c:v>
                </c:pt>
                <c:pt idx="6">
                  <c:v>0.5379752000000001</c:v>
                </c:pt>
                <c:pt idx="7">
                  <c:v>0.6170892</c:v>
                </c:pt>
                <c:pt idx="8">
                  <c:v>0.63291200000000003</c:v>
                </c:pt>
                <c:pt idx="9">
                  <c:v>0.68038040000000011</c:v>
                </c:pt>
                <c:pt idx="10">
                  <c:v>0.69620320000000002</c:v>
                </c:pt>
                <c:pt idx="11">
                  <c:v>0.70411460000000003</c:v>
                </c:pt>
                <c:pt idx="12">
                  <c:v>0.7436716000000001</c:v>
                </c:pt>
                <c:pt idx="13">
                  <c:v>0.75949440000000012</c:v>
                </c:pt>
                <c:pt idx="14">
                  <c:v>0.79114000000000007</c:v>
                </c:pt>
                <c:pt idx="15">
                  <c:v>0.82278560000000012</c:v>
                </c:pt>
                <c:pt idx="16">
                  <c:v>0.85443120000000006</c:v>
                </c:pt>
                <c:pt idx="17">
                  <c:v>0.83860840000000003</c:v>
                </c:pt>
                <c:pt idx="18">
                  <c:v>0.90189960000000013</c:v>
                </c:pt>
                <c:pt idx="19">
                  <c:v>0.91772240000000005</c:v>
                </c:pt>
                <c:pt idx="20">
                  <c:v>0.90981100000000004</c:v>
                </c:pt>
                <c:pt idx="21">
                  <c:v>0.98101360000000004</c:v>
                </c:pt>
                <c:pt idx="22">
                  <c:v>1.0126592000000001</c:v>
                </c:pt>
                <c:pt idx="23">
                  <c:v>1.0284820000000001</c:v>
                </c:pt>
                <c:pt idx="24">
                  <c:v>1.0759504000000002</c:v>
                </c:pt>
                <c:pt idx="25">
                  <c:v>1.107596</c:v>
                </c:pt>
                <c:pt idx="26">
                  <c:v>1.1234188000000001</c:v>
                </c:pt>
                <c:pt idx="27">
                  <c:v>1.1392416000000001</c:v>
                </c:pt>
                <c:pt idx="28">
                  <c:v>1.1867100000000002</c:v>
                </c:pt>
                <c:pt idx="29">
                  <c:v>1.1867100000000002</c:v>
                </c:pt>
                <c:pt idx="30">
                  <c:v>1.1867100000000002</c:v>
                </c:pt>
                <c:pt idx="31">
                  <c:v>1.1867100000000002</c:v>
                </c:pt>
                <c:pt idx="32">
                  <c:v>1.2183556000000002</c:v>
                </c:pt>
                <c:pt idx="33">
                  <c:v>1.2658240000000001</c:v>
                </c:pt>
                <c:pt idx="34">
                  <c:v>1.2737354000000001</c:v>
                </c:pt>
                <c:pt idx="35">
                  <c:v>1.3053810000000001</c:v>
                </c:pt>
                <c:pt idx="36">
                  <c:v>1.3132924000000001</c:v>
                </c:pt>
                <c:pt idx="37">
                  <c:v>1.3291152000000002</c:v>
                </c:pt>
                <c:pt idx="38">
                  <c:v>1.3291152000000002</c:v>
                </c:pt>
                <c:pt idx="39">
                  <c:v>1.3449380000000002</c:v>
                </c:pt>
                <c:pt idx="40">
                  <c:v>1.3449380000000002</c:v>
                </c:pt>
                <c:pt idx="41">
                  <c:v>1.3924064</c:v>
                </c:pt>
                <c:pt idx="42">
                  <c:v>1.3924064</c:v>
                </c:pt>
                <c:pt idx="43">
                  <c:v>1.4082292000000001</c:v>
                </c:pt>
                <c:pt idx="44">
                  <c:v>1.4398748000000001</c:v>
                </c:pt>
                <c:pt idx="45">
                  <c:v>1.4398748000000001</c:v>
                </c:pt>
                <c:pt idx="46">
                  <c:v>1.4556976000000001</c:v>
                </c:pt>
                <c:pt idx="47">
                  <c:v>1.4636090000000002</c:v>
                </c:pt>
                <c:pt idx="48">
                  <c:v>1.5031660000000002</c:v>
                </c:pt>
                <c:pt idx="49">
                  <c:v>1.5031660000000002</c:v>
                </c:pt>
                <c:pt idx="50">
                  <c:v>1.5348116000000001</c:v>
                </c:pt>
                <c:pt idx="51">
                  <c:v>1.5822800000000001</c:v>
                </c:pt>
                <c:pt idx="52">
                  <c:v>1.6297484000000002</c:v>
                </c:pt>
                <c:pt idx="53">
                  <c:v>1.6772168000000001</c:v>
                </c:pt>
                <c:pt idx="54">
                  <c:v>1.7879764000000002</c:v>
                </c:pt>
                <c:pt idx="55">
                  <c:v>1.8512676000000001</c:v>
                </c:pt>
                <c:pt idx="56">
                  <c:v>1.8987360000000002</c:v>
                </c:pt>
                <c:pt idx="57">
                  <c:v>1.9462044000000003</c:v>
                </c:pt>
                <c:pt idx="58">
                  <c:v>1.8512676000000001</c:v>
                </c:pt>
                <c:pt idx="59">
                  <c:v>1.9936728000000001</c:v>
                </c:pt>
                <c:pt idx="60">
                  <c:v>1.8512676000000001</c:v>
                </c:pt>
                <c:pt idx="61">
                  <c:v>1.9936728000000001</c:v>
                </c:pt>
                <c:pt idx="62">
                  <c:v>2.0253184000000002</c:v>
                </c:pt>
                <c:pt idx="63">
                  <c:v>1.8512676000000001</c:v>
                </c:pt>
                <c:pt idx="64">
                  <c:v>1.8591790000000001</c:v>
                </c:pt>
                <c:pt idx="65">
                  <c:v>1.8512676000000001</c:v>
                </c:pt>
                <c:pt idx="66">
                  <c:v>1.9145588000000002</c:v>
                </c:pt>
                <c:pt idx="67">
                  <c:v>1.9224702000000002</c:v>
                </c:pt>
                <c:pt idx="68">
                  <c:v>1.9382930000000003</c:v>
                </c:pt>
                <c:pt idx="69">
                  <c:v>1.9778500000000001</c:v>
                </c:pt>
                <c:pt idx="70">
                  <c:v>1.9936728000000001</c:v>
                </c:pt>
                <c:pt idx="71">
                  <c:v>2.0253184000000002</c:v>
                </c:pt>
                <c:pt idx="72">
                  <c:v>1.9936728000000001</c:v>
                </c:pt>
                <c:pt idx="73">
                  <c:v>2.0253184000000002</c:v>
                </c:pt>
              </c:numCache>
            </c:numRef>
          </c:xVal>
          <c:yVal>
            <c:numRef>
              <c:f>Arkusz2!$C$1:$C$74</c:f>
              <c:numCache>
                <c:formatCode>General</c:formatCode>
                <c:ptCount val="74"/>
                <c:pt idx="0">
                  <c:v>53.231999999999999</c:v>
                </c:pt>
                <c:pt idx="1">
                  <c:v>399.24000000000007</c:v>
                </c:pt>
                <c:pt idx="2">
                  <c:v>479.08800000000002</c:v>
                </c:pt>
                <c:pt idx="3">
                  <c:v>798.48000000000013</c:v>
                </c:pt>
                <c:pt idx="4">
                  <c:v>399.24000000000007</c:v>
                </c:pt>
                <c:pt idx="5">
                  <c:v>1596.9600000000003</c:v>
                </c:pt>
                <c:pt idx="6">
                  <c:v>665.4</c:v>
                </c:pt>
                <c:pt idx="7">
                  <c:v>532.32000000000005</c:v>
                </c:pt>
                <c:pt idx="8">
                  <c:v>1197.72</c:v>
                </c:pt>
                <c:pt idx="9">
                  <c:v>1330.8</c:v>
                </c:pt>
                <c:pt idx="10">
                  <c:v>798.48000000000013</c:v>
                </c:pt>
                <c:pt idx="11">
                  <c:v>1730.04</c:v>
                </c:pt>
                <c:pt idx="12">
                  <c:v>665.4</c:v>
                </c:pt>
                <c:pt idx="13">
                  <c:v>1197.72</c:v>
                </c:pt>
                <c:pt idx="14">
                  <c:v>1011.4080000000001</c:v>
                </c:pt>
                <c:pt idx="15">
                  <c:v>1277.568</c:v>
                </c:pt>
                <c:pt idx="16">
                  <c:v>1277.568</c:v>
                </c:pt>
                <c:pt idx="17">
                  <c:v>665.4</c:v>
                </c:pt>
                <c:pt idx="18">
                  <c:v>1596.9600000000003</c:v>
                </c:pt>
                <c:pt idx="19">
                  <c:v>2129.2800000000002</c:v>
                </c:pt>
                <c:pt idx="20">
                  <c:v>798.48000000000013</c:v>
                </c:pt>
                <c:pt idx="21">
                  <c:v>1463.88</c:v>
                </c:pt>
                <c:pt idx="22">
                  <c:v>1996.2</c:v>
                </c:pt>
                <c:pt idx="23">
                  <c:v>1064.6400000000001</c:v>
                </c:pt>
                <c:pt idx="24">
                  <c:v>1197.72</c:v>
                </c:pt>
                <c:pt idx="25">
                  <c:v>1730.04</c:v>
                </c:pt>
                <c:pt idx="26">
                  <c:v>1064.6400000000001</c:v>
                </c:pt>
                <c:pt idx="27">
                  <c:v>1596.9600000000003</c:v>
                </c:pt>
                <c:pt idx="28">
                  <c:v>3593.1600000000003</c:v>
                </c:pt>
                <c:pt idx="29">
                  <c:v>3193.9200000000005</c:v>
                </c:pt>
                <c:pt idx="30">
                  <c:v>1863.1200000000001</c:v>
                </c:pt>
                <c:pt idx="31">
                  <c:v>798.48000000000013</c:v>
                </c:pt>
                <c:pt idx="32">
                  <c:v>2129.2800000000002</c:v>
                </c:pt>
                <c:pt idx="33">
                  <c:v>3460.08</c:v>
                </c:pt>
                <c:pt idx="34">
                  <c:v>2395.44</c:v>
                </c:pt>
                <c:pt idx="35">
                  <c:v>1863.1200000000001</c:v>
                </c:pt>
                <c:pt idx="36">
                  <c:v>2927.76</c:v>
                </c:pt>
                <c:pt idx="37">
                  <c:v>1863.1200000000001</c:v>
                </c:pt>
                <c:pt idx="38">
                  <c:v>1064.6400000000001</c:v>
                </c:pt>
                <c:pt idx="39">
                  <c:v>3726.2400000000002</c:v>
                </c:pt>
                <c:pt idx="40">
                  <c:v>2129.2800000000002</c:v>
                </c:pt>
                <c:pt idx="41">
                  <c:v>2395.44</c:v>
                </c:pt>
                <c:pt idx="42">
                  <c:v>4258.5600000000004</c:v>
                </c:pt>
                <c:pt idx="43">
                  <c:v>1730.04</c:v>
                </c:pt>
                <c:pt idx="44">
                  <c:v>3193.9200000000005</c:v>
                </c:pt>
                <c:pt idx="45">
                  <c:v>3460.08</c:v>
                </c:pt>
                <c:pt idx="46">
                  <c:v>2129.2800000000002</c:v>
                </c:pt>
                <c:pt idx="47">
                  <c:v>1863.1200000000001</c:v>
                </c:pt>
                <c:pt idx="48">
                  <c:v>3460.08</c:v>
                </c:pt>
                <c:pt idx="49">
                  <c:v>2129.2800000000002</c:v>
                </c:pt>
                <c:pt idx="50">
                  <c:v>1996.2</c:v>
                </c:pt>
                <c:pt idx="51">
                  <c:v>3992.4</c:v>
                </c:pt>
                <c:pt idx="52">
                  <c:v>4524.72</c:v>
                </c:pt>
                <c:pt idx="53">
                  <c:v>4391.6399999999994</c:v>
                </c:pt>
                <c:pt idx="54">
                  <c:v>3060.84</c:v>
                </c:pt>
                <c:pt idx="55">
                  <c:v>12376.44</c:v>
                </c:pt>
                <c:pt idx="56">
                  <c:v>10114.08</c:v>
                </c:pt>
                <c:pt idx="57">
                  <c:v>12775.680000000002</c:v>
                </c:pt>
                <c:pt idx="58">
                  <c:v>15437.28</c:v>
                </c:pt>
                <c:pt idx="59">
                  <c:v>14505.72</c:v>
                </c:pt>
                <c:pt idx="60">
                  <c:v>17167.32</c:v>
                </c:pt>
                <c:pt idx="61">
                  <c:v>17300.400000000001</c:v>
                </c:pt>
                <c:pt idx="62">
                  <c:v>17566.559999999998</c:v>
                </c:pt>
                <c:pt idx="63">
                  <c:v>18498.12</c:v>
                </c:pt>
                <c:pt idx="64">
                  <c:v>19296.600000000002</c:v>
                </c:pt>
                <c:pt idx="65">
                  <c:v>20228.16</c:v>
                </c:pt>
                <c:pt idx="66">
                  <c:v>18631.2</c:v>
                </c:pt>
                <c:pt idx="67">
                  <c:v>20494.320000000003</c:v>
                </c:pt>
                <c:pt idx="68">
                  <c:v>20228.16</c:v>
                </c:pt>
                <c:pt idx="69">
                  <c:v>18897.36</c:v>
                </c:pt>
                <c:pt idx="70">
                  <c:v>19163.52</c:v>
                </c:pt>
                <c:pt idx="71">
                  <c:v>21825.120000000003</c:v>
                </c:pt>
                <c:pt idx="72">
                  <c:v>24486.720000000001</c:v>
                </c:pt>
                <c:pt idx="73">
                  <c:v>29809.920000000002</c:v>
                </c:pt>
              </c:numCache>
            </c:numRef>
          </c:yVal>
          <c:smooth val="0"/>
        </c:ser>
        <c:dLbls>
          <c:showLegendKey val="0"/>
          <c:showVal val="0"/>
          <c:showCatName val="0"/>
          <c:showSerName val="0"/>
          <c:showPercent val="0"/>
          <c:showBubbleSize val="0"/>
        </c:dLbls>
        <c:axId val="1509315872"/>
        <c:axId val="1509310432"/>
      </c:scatterChart>
      <c:valAx>
        <c:axId val="15093158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10432"/>
        <c:crosses val="autoZero"/>
        <c:crossBetween val="midCat"/>
      </c:valAx>
      <c:valAx>
        <c:axId val="1509310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a:t>
                </a:r>
                <a:r>
                  <a:rPr lang="pl-PL" baseline="0"/>
                  <a:t> Young'a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158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Gęstość kości według różnych publikacji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Lotz [90]</c:v>
          </c:tx>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0.18125322602709948</c:v>
                </c:pt>
                <c:pt idx="1">
                  <c:v>0.19736064081531171</c:v>
                </c:pt>
                <c:pt idx="2">
                  <c:v>0.16718181369294199</c:v>
                </c:pt>
                <c:pt idx="3">
                  <c:v>0.17693976726717295</c:v>
                </c:pt>
                <c:pt idx="4">
                  <c:v>0.20696333567475883</c:v>
                </c:pt>
                <c:pt idx="5">
                  <c:v>0.16569101069610084</c:v>
                </c:pt>
                <c:pt idx="6">
                  <c:v>0.12343609267998991</c:v>
                </c:pt>
                <c:pt idx="7">
                  <c:v>0.16400630663639501</c:v>
                </c:pt>
                <c:pt idx="8">
                  <c:v>0.12958998058912319</c:v>
                </c:pt>
                <c:pt idx="9">
                  <c:v>0.20414512623236009</c:v>
                </c:pt>
                <c:pt idx="10">
                  <c:v>0.21447808738508831</c:v>
                </c:pt>
                <c:pt idx="11">
                  <c:v>0.21687351907407543</c:v>
                </c:pt>
                <c:pt idx="12">
                  <c:v>0.20936641385287841</c:v>
                </c:pt>
                <c:pt idx="13">
                  <c:v>0.2066304719811384</c:v>
                </c:pt>
                <c:pt idx="14">
                  <c:v>0.18090825176604464</c:v>
                </c:pt>
                <c:pt idx="15">
                  <c:v>0.13918672498530776</c:v>
                </c:pt>
                <c:pt idx="16">
                  <c:v>0.11315374489050607</c:v>
                </c:pt>
                <c:pt idx="17">
                  <c:v>0.16451054511988039</c:v>
                </c:pt>
                <c:pt idx="18">
                  <c:v>0.18191414312768497</c:v>
                </c:pt>
                <c:pt idx="19">
                  <c:v>0.19041304799870865</c:v>
                </c:pt>
                <c:pt idx="20">
                  <c:v>0.21818482262955685</c:v>
                </c:pt>
                <c:pt idx="21">
                  <c:v>0.19282758535296851</c:v>
                </c:pt>
                <c:pt idx="22">
                  <c:v>0.21240487684409259</c:v>
                </c:pt>
                <c:pt idx="23">
                  <c:v>0.11807950854289714</c:v>
                </c:pt>
                <c:pt idx="24">
                  <c:v>0.13634197720488445</c:v>
                </c:pt>
                <c:pt idx="25">
                  <c:v>0.15227985696260726</c:v>
                </c:pt>
                <c:pt idx="26">
                  <c:v>0.200905588812792</c:v>
                </c:pt>
                <c:pt idx="27">
                  <c:v>0.18907035955375248</c:v>
                </c:pt>
                <c:pt idx="28">
                  <c:v>0.22001377317582541</c:v>
                </c:pt>
                <c:pt idx="29">
                  <c:v>0.19581664448159494</c:v>
                </c:pt>
                <c:pt idx="30">
                  <c:v>0.19690232714017566</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tx>
            <c:v>Zioupos</c:v>
          </c:tx>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0.34531403899845181</c:v>
                </c:pt>
                <c:pt idx="1">
                  <c:v>0.36662886847133169</c:v>
                </c:pt>
                <c:pt idx="2">
                  <c:v>0.32622938743585972</c:v>
                </c:pt>
                <c:pt idx="3">
                  <c:v>0.33951208282101275</c:v>
                </c:pt>
                <c:pt idx="4">
                  <c:v>0.37908992684501736</c:v>
                </c:pt>
                <c:pt idx="5">
                  <c:v>0.32418008902981543</c:v>
                </c:pt>
                <c:pt idx="6">
                  <c:v>0.2635341146388529</c:v>
                </c:pt>
                <c:pt idx="7">
                  <c:v>0.32185765722285814</c:v>
                </c:pt>
                <c:pt idx="8">
                  <c:v>0.27271036720327346</c:v>
                </c:pt>
                <c:pt idx="9">
                  <c:v>0.37545096063080102</c:v>
                </c:pt>
                <c:pt idx="10">
                  <c:v>0.3887222404695892</c:v>
                </c:pt>
                <c:pt idx="11">
                  <c:v>0.3917715325606283</c:v>
                </c:pt>
                <c:pt idx="12">
                  <c:v>0.38218127022437759</c:v>
                </c:pt>
                <c:pt idx="13">
                  <c:v>0.37866089076057458</c:v>
                </c:pt>
                <c:pt idx="14">
                  <c:v>0.34485153790971779</c:v>
                </c:pt>
                <c:pt idx="15">
                  <c:v>0.28676705754862064</c:v>
                </c:pt>
                <c:pt idx="16">
                  <c:v>0.24789211240254169</c:v>
                </c:pt>
                <c:pt idx="17">
                  <c:v>0.32255350865304855</c:v>
                </c:pt>
                <c:pt idx="18">
                  <c:v>0.34619939103272207</c:v>
                </c:pt>
                <c:pt idx="19">
                  <c:v>0.35750096804788017</c:v>
                </c:pt>
                <c:pt idx="20">
                  <c:v>0.39343653976822007</c:v>
                </c:pt>
                <c:pt idx="21">
                  <c:v>0.3606842617502623</c:v>
                </c:pt>
                <c:pt idx="22">
                  <c:v>0.38607496391382928</c:v>
                </c:pt>
                <c:pt idx="23">
                  <c:v>0.25543577782851956</c:v>
                </c:pt>
                <c:pt idx="24">
                  <c:v>0.28263110322174734</c:v>
                </c:pt>
                <c:pt idx="25">
                  <c:v>0.30549060175005072</c:v>
                </c:pt>
                <c:pt idx="26">
                  <c:v>0.37124950620784658</c:v>
                </c:pt>
                <c:pt idx="27">
                  <c:v>0.3557256104086991</c:v>
                </c:pt>
                <c:pt idx="28">
                  <c:v>0.39575387580983168</c:v>
                </c:pt>
                <c:pt idx="29">
                  <c:v>0.36460867755351017</c:v>
                </c:pt>
                <c:pt idx="30">
                  <c:v>0.36602969370331911</c:v>
                </c:pt>
                <c:pt idx="31">
                  <c:v>0.35731733424514572</c:v>
                </c:pt>
                <c:pt idx="32">
                  <c:v>0.33182492011381487</c:v>
                </c:pt>
                <c:pt idx="33">
                  <c:v>0.2763575876692756</c:v>
                </c:pt>
                <c:pt idx="34">
                  <c:v>0.3061052434819943</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tx>
            <c:v>Linde [92]</c:v>
          </c:tx>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0.15696092681747809</c:v>
                </c:pt>
                <c:pt idx="1">
                  <c:v>0.16664948566878712</c:v>
                </c:pt>
                <c:pt idx="2">
                  <c:v>0.14828608519811803</c:v>
                </c:pt>
                <c:pt idx="3">
                  <c:v>0.15432367400955124</c:v>
                </c:pt>
                <c:pt idx="4">
                  <c:v>0.1723136031113715</c:v>
                </c:pt>
                <c:pt idx="5">
                  <c:v>0.14735458592264336</c:v>
                </c:pt>
                <c:pt idx="6">
                  <c:v>0.11978823392675131</c:v>
                </c:pt>
                <c:pt idx="7">
                  <c:v>0.14629893510129915</c:v>
                </c:pt>
                <c:pt idx="8">
                  <c:v>0.12395925781966975</c:v>
                </c:pt>
                <c:pt idx="9">
                  <c:v>0.17065952755945499</c:v>
                </c:pt>
                <c:pt idx="10">
                  <c:v>0.1766919274861769</c:v>
                </c:pt>
                <c:pt idx="11">
                  <c:v>0.17807796934574013</c:v>
                </c:pt>
                <c:pt idx="12">
                  <c:v>0.17371875919289889</c:v>
                </c:pt>
                <c:pt idx="13">
                  <c:v>0.17211858670935207</c:v>
                </c:pt>
                <c:pt idx="14">
                  <c:v>0.15675069904987171</c:v>
                </c:pt>
                <c:pt idx="15">
                  <c:v>0.13034866252210028</c:v>
                </c:pt>
                <c:pt idx="16">
                  <c:v>0.11267823291024621</c:v>
                </c:pt>
                <c:pt idx="17">
                  <c:v>0.14661523120593115</c:v>
                </c:pt>
                <c:pt idx="18">
                  <c:v>0.15736335956032821</c:v>
                </c:pt>
                <c:pt idx="19">
                  <c:v>0.1625004400217637</c:v>
                </c:pt>
                <c:pt idx="20">
                  <c:v>0.17883479080373638</c:v>
                </c:pt>
                <c:pt idx="21">
                  <c:v>0.16394739170466466</c:v>
                </c:pt>
                <c:pt idx="22">
                  <c:v>0.17548861996083148</c:v>
                </c:pt>
                <c:pt idx="23">
                  <c:v>0.11610717174023615</c:v>
                </c:pt>
                <c:pt idx="24">
                  <c:v>0.12846868328261241</c:v>
                </c:pt>
                <c:pt idx="25">
                  <c:v>0.13885936443184121</c:v>
                </c:pt>
                <c:pt idx="26">
                  <c:v>0.16874977554902115</c:v>
                </c:pt>
                <c:pt idx="27">
                  <c:v>0.16169345927668138</c:v>
                </c:pt>
                <c:pt idx="28">
                  <c:v>0.17988812536810531</c:v>
                </c:pt>
                <c:pt idx="29">
                  <c:v>0.16573121706977734</c:v>
                </c:pt>
                <c:pt idx="30">
                  <c:v>0.16637713350150868</c:v>
                </c:pt>
                <c:pt idx="31">
                  <c:v>0.16241697011142986</c:v>
                </c:pt>
                <c:pt idx="32">
                  <c:v>0.15082950914264312</c:v>
                </c:pt>
                <c:pt idx="33">
                  <c:v>0.12561708530421617</c:v>
                </c:pt>
                <c:pt idx="34">
                  <c:v>0.13913874703727014</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3"/>
          <c:order val="3"/>
          <c:tx>
            <c:v>Dalstra</c:v>
          </c:tx>
          <c:spPr>
            <a:ln w="25400" cap="rnd">
              <a:noFill/>
              <a:round/>
            </a:ln>
            <a:effectLst/>
          </c:spPr>
          <c:marker>
            <c:symbol val="circle"/>
            <c:size val="5"/>
            <c:spPr>
              <a:solidFill>
                <a:schemeClr val="accent4"/>
              </a:solidFill>
              <a:ln w="9525">
                <a:solidFill>
                  <a:schemeClr val="accent4"/>
                </a:solidFill>
              </a:ln>
              <a:effectLst/>
            </c:spPr>
          </c:marker>
          <c:xVal>
            <c:numRef>
              <c:f>Arkusz2!$AB$2:$AB$36</c:f>
              <c:numCache>
                <c:formatCode>General</c:formatCode>
                <c:ptCount val="35"/>
                <c:pt idx="0">
                  <c:v>0.31744391915440517</c:v>
                </c:pt>
                <c:pt idx="1">
                  <c:v>0.33320352120694735</c:v>
                </c:pt>
                <c:pt idx="2">
                  <c:v>0.30317492121376177</c:v>
                </c:pt>
                <c:pt idx="3">
                  <c:v>0.31312230102420074</c:v>
                </c:pt>
                <c:pt idx="4">
                  <c:v>0.3423354430457789</c:v>
                </c:pt>
                <c:pt idx="5">
                  <c:v>0.30163338208509727</c:v>
                </c:pt>
                <c:pt idx="6">
                  <c:v>0.25510289187066032</c:v>
                </c:pt>
                <c:pt idx="7">
                  <c:v>0.29988413173279133</c:v>
                </c:pt>
                <c:pt idx="8">
                  <c:v>0.2622648953595636</c:v>
                </c:pt>
                <c:pt idx="9">
                  <c:v>0.3396746861111587</c:v>
                </c:pt>
                <c:pt idx="10">
                  <c:v>0.34935505782811305</c:v>
                </c:pt>
                <c:pt idx="11">
                  <c:v>0.35157029426539133</c:v>
                </c:pt>
                <c:pt idx="12">
                  <c:v>0.34459195418676136</c:v>
                </c:pt>
                <c:pt idx="13">
                  <c:v>0.34202199296748248</c:v>
                </c:pt>
                <c:pt idx="14">
                  <c:v>0.31709993447623375</c:v>
                </c:pt>
                <c:pt idx="15">
                  <c:v>0.27314764421135218</c:v>
                </c:pt>
                <c:pt idx="16">
                  <c:v>0.24278308149499578</c:v>
                </c:pt>
                <c:pt idx="17">
                  <c:v>0.3004084977106995</c:v>
                </c:pt>
                <c:pt idx="18">
                  <c:v>0.31810215338133829</c:v>
                </c:pt>
                <c:pt idx="19">
                  <c:v>0.32647663944397426</c:v>
                </c:pt>
                <c:pt idx="20">
                  <c:v>0.35277849007681211</c:v>
                </c:pt>
                <c:pt idx="21">
                  <c:v>0.32882627927359448</c:v>
                </c:pt>
                <c:pt idx="22">
                  <c:v>0.34742918262511191</c:v>
                </c:pt>
                <c:pt idx="23">
                  <c:v>0.24874253988753697</c:v>
                </c:pt>
                <c:pt idx="24">
                  <c:v>0.2699563760381421</c:v>
                </c:pt>
                <c:pt idx="25">
                  <c:v>0.28748685269002139</c:v>
                </c:pt>
                <c:pt idx="26">
                  <c:v>0.33659650848992528</c:v>
                </c:pt>
                <c:pt idx="27">
                  <c:v>0.32516448457042801</c:v>
                </c:pt>
                <c:pt idx="28">
                  <c:v>0.35445841754508933</c:v>
                </c:pt>
                <c:pt idx="29">
                  <c:v>0.33171750908507203</c:v>
                </c:pt>
                <c:pt idx="30">
                  <c:v>0.33276294377164528</c:v>
                </c:pt>
                <c:pt idx="31">
                  <c:v>0.32634097476213519</c:v>
                </c:pt>
                <c:pt idx="32">
                  <c:v>0.30737465946913101</c:v>
                </c:pt>
                <c:pt idx="33">
                  <c:v>0.26509867595476544</c:v>
                </c:pt>
                <c:pt idx="34">
                  <c:v>0.28795467048132606</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5"/>
          <c:order val="4"/>
          <c:tx>
            <c:v>Wirtz</c:v>
          </c:tx>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0.26261969541789176</c:v>
                </c:pt>
                <c:pt idx="3">
                  <c:v>0.27460235174428488</c:v>
                </c:pt>
                <c:pt idx="4">
                  <c:v>0.31062818059755715</c:v>
                </c:pt>
                <c:pt idx="5">
                  <c:v>0.26077603372776792</c:v>
                </c:pt>
                <c:pt idx="6">
                  <c:v>0.20687411932345848</c:v>
                </c:pt>
                <c:pt idx="7">
                  <c:v>0.25868830808687748</c:v>
                </c:pt>
                <c:pt idx="8">
                  <c:v>0.21494368026126429</c:v>
                </c:pt>
                <c:pt idx="9">
                  <c:v>0.30729650259636898</c:v>
                </c:pt>
                <c:pt idx="10">
                  <c:v>0.31946524363475942</c:v>
                </c:pt>
                <c:pt idx="11">
                  <c:v>0.32226820287009533</c:v>
                </c:pt>
                <c:pt idx="12">
                  <c:v>0.31346144621568001</c:v>
                </c:pt>
                <c:pt idx="13">
                  <c:v>0.31023517702480491</c:v>
                </c:pt>
                <c:pt idx="14">
                  <c:v>0.27943494110322192</c:v>
                </c:pt>
                <c:pt idx="15">
                  <c:v>0.22736701506967441</c:v>
                </c:pt>
                <c:pt idx="16">
                  <c:v>0.19319544246143233</c:v>
                </c:pt>
                <c:pt idx="17">
                  <c:v>0.25931365052277777</c:v>
                </c:pt>
                <c:pt idx="18">
                  <c:v>0.28065624625771329</c:v>
                </c:pt>
                <c:pt idx="19">
                  <c:v>0.29091862761019288</c:v>
                </c:pt>
                <c:pt idx="20">
                  <c:v>0.32379979279733473</c:v>
                </c:pt>
                <c:pt idx="21">
                  <c:v>0.29381618170444435</c:v>
                </c:pt>
                <c:pt idx="22">
                  <c:v>0.31703392565616684</c:v>
                </c:pt>
                <c:pt idx="23">
                  <c:v>0.19977992575974132</c:v>
                </c:pt>
                <c:pt idx="24">
                  <c:v>0.22370402463492053</c:v>
                </c:pt>
                <c:pt idx="25">
                  <c:v>0.24402635384598975</c:v>
                </c:pt>
                <c:pt idx="26">
                  <c:v>0.30345457299035322</c:v>
                </c:pt>
                <c:pt idx="27">
                  <c:v>0.28930395005487797</c:v>
                </c:pt>
                <c:pt idx="28">
                  <c:v>0.32593271281893538</c:v>
                </c:pt>
                <c:pt idx="29">
                  <c:v>0.29739248525120465</c:v>
                </c:pt>
                <c:pt idx="30">
                  <c:v>0.29868857416758893</c:v>
                </c:pt>
                <c:pt idx="31">
                  <c:v>0.29075156977530586</c:v>
                </c:pt>
                <c:pt idx="32">
                  <c:v>0.26766068403854976</c:v>
                </c:pt>
                <c:pt idx="33">
                  <c:v>0.21816000040651434</c:v>
                </c:pt>
                <c:pt idx="34">
                  <c:v>0.24457531991931622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6"/>
          <c:order val="5"/>
          <c:tx>
            <c:v>Giesen (axial)</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0.20550864967813012</c:v>
                </c:pt>
                <c:pt idx="1">
                  <c:v>0.21668889197072294</c:v>
                </c:pt>
                <c:pt idx="2">
                  <c:v>0.19543041358911564</c:v>
                </c:pt>
                <c:pt idx="3">
                  <c:v>0.20245172366077599</c:v>
                </c:pt>
                <c:pt idx="4">
                  <c:v>0.22319007508893676</c:v>
                </c:pt>
                <c:pt idx="5">
                  <c:v>0.19434423109878513</c:v>
                </c:pt>
                <c:pt idx="6">
                  <c:v>0.16181408546258833</c:v>
                </c:pt>
                <c:pt idx="7">
                  <c:v>0.19311232089521549</c:v>
                </c:pt>
                <c:pt idx="8">
                  <c:v>0.16678746868871869</c:v>
                </c:pt>
                <c:pt idx="9">
                  <c:v>0.22129414254473775</c:v>
                </c:pt>
                <c:pt idx="10">
                  <c:v>0.22819850629715227</c:v>
                </c:pt>
                <c:pt idx="11">
                  <c:v>0.22978101710636681</c:v>
                </c:pt>
                <c:pt idx="12">
                  <c:v>0.22479903931914619</c:v>
                </c:pt>
                <c:pt idx="13">
                  <c:v>0.22296665335287127</c:v>
                </c:pt>
                <c:pt idx="14">
                  <c:v>0.20526518676644917</c:v>
                </c:pt>
                <c:pt idx="15">
                  <c:v>0.17436877948845267</c:v>
                </c:pt>
                <c:pt idx="16">
                  <c:v>0.15328970109800363</c:v>
                </c:pt>
                <c:pt idx="17">
                  <c:v>0.19348153561794218</c:v>
                </c:pt>
                <c:pt idx="18">
                  <c:v>0.20597459841607468</c:v>
                </c:pt>
                <c:pt idx="19">
                  <c:v>0.21191050220283475</c:v>
                </c:pt>
                <c:pt idx="20">
                  <c:v>0.23064451535526226</c:v>
                </c:pt>
                <c:pt idx="21">
                  <c:v>0.2135785165220434</c:v>
                </c:pt>
                <c:pt idx="22">
                  <c:v>0.2268234687224383</c:v>
                </c:pt>
                <c:pt idx="23">
                  <c:v>0.15740828099023146</c:v>
                </c:pt>
                <c:pt idx="24">
                  <c:v>0.17214265490274783</c:v>
                </c:pt>
                <c:pt idx="25">
                  <c:v>0.18440095795229189</c:v>
                </c:pt>
                <c:pt idx="26">
                  <c:v>0.21910250468453638</c:v>
                </c:pt>
                <c:pt idx="27">
                  <c:v>0.21097948759949922</c:v>
                </c:pt>
                <c:pt idx="28">
                  <c:v>0.23184561908947088</c:v>
                </c:pt>
                <c:pt idx="29">
                  <c:v>0.21563253308547958</c:v>
                </c:pt>
                <c:pt idx="30">
                  <c:v>0.21637565349899002</c:v>
                </c:pt>
                <c:pt idx="31">
                  <c:v>0.21181422768860697</c:v>
                </c:pt>
                <c:pt idx="32">
                  <c:v>0.1983921962311247</c:v>
                </c:pt>
                <c:pt idx="33">
                  <c:v>0.16875880301999244</c:v>
                </c:pt>
                <c:pt idx="34">
                  <c:v>0.18472905888889579</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7"/>
          <c:order val="6"/>
          <c:tx>
            <c:v>Giesen (transversial)</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0.3764803437960359</c:v>
                </c:pt>
                <c:pt idx="1">
                  <c:v>0.39067741646722881</c:v>
                </c:pt>
                <c:pt idx="2">
                  <c:v>0.36348196410645367</c:v>
                </c:pt>
                <c:pt idx="3">
                  <c:v>0.37255839398055463</c:v>
                </c:pt>
                <c:pt idx="4">
                  <c:v>0.39883119484660406</c:v>
                </c:pt>
                <c:pt idx="5">
                  <c:v>0.36206915186464544</c:v>
                </c:pt>
                <c:pt idx="6">
                  <c:v>0.31856761182744042</c:v>
                </c:pt>
                <c:pt idx="7">
                  <c:v>0.36046390747289137</c:v>
                </c:pt>
                <c:pt idx="8">
                  <c:v>0.32537805153204197</c:v>
                </c:pt>
                <c:pt idx="9">
                  <c:v>0.39646079756536617</c:v>
                </c:pt>
                <c:pt idx="10">
                  <c:v>0.40506404040899252</c:v>
                </c:pt>
                <c:pt idx="11">
                  <c:v>0.40702483326333344</c:v>
                </c:pt>
                <c:pt idx="12">
                  <c:v>0.40083805414750273</c:v>
                </c:pt>
                <c:pt idx="13">
                  <c:v>0.39855217710758634</c:v>
                </c:pt>
                <c:pt idx="14">
                  <c:v>0.37616863490749425</c:v>
                </c:pt>
                <c:pt idx="15">
                  <c:v>0.33564330551488897</c:v>
                </c:pt>
                <c:pt idx="16">
                  <c:v>0.30674569371281285</c:v>
                </c:pt>
                <c:pt idx="17">
                  <c:v>0.36094533672998336</c:v>
                </c:pt>
                <c:pt idx="18">
                  <c:v>0.37707659434877766</c:v>
                </c:pt>
                <c:pt idx="19">
                  <c:v>0.38463731947981583</c:v>
                </c:pt>
                <c:pt idx="20">
                  <c:v>0.40809302540205422</c:v>
                </c:pt>
                <c:pt idx="21">
                  <c:v>0.3867503798874059</c:v>
                </c:pt>
                <c:pt idx="22">
                  <c:v>0.40335698696174183</c:v>
                </c:pt>
                <c:pt idx="23">
                  <c:v>0.31248155694362506</c:v>
                </c:pt>
                <c:pt idx="24">
                  <c:v>0.3326432841599416</c:v>
                </c:pt>
                <c:pt idx="25">
                  <c:v>0.34902289918349688</c:v>
                </c:pt>
                <c:pt idx="26">
                  <c:v>0.39371305572944337</c:v>
                </c:pt>
                <c:pt idx="27">
                  <c:v>0.3834557210000048</c:v>
                </c:pt>
                <c:pt idx="28">
                  <c:v>0.40957685212789269</c:v>
                </c:pt>
                <c:pt idx="29">
                  <c:v>0.38934561574530741</c:v>
                </c:pt>
                <c:pt idx="30">
                  <c:v>0.39028270657542879</c:v>
                </c:pt>
                <c:pt idx="31">
                  <c:v>0.38451520514598814</c:v>
                </c:pt>
                <c:pt idx="32">
                  <c:v>0.36732243543665433</c:v>
                </c:pt>
                <c:pt idx="33">
                  <c:v>0.32806056473049844</c:v>
                </c:pt>
                <c:pt idx="34">
                  <c:v>0.34945671816446239</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8"/>
          <c:order val="7"/>
          <c:tx>
            <c:v>Keller (spine)</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0.25305548709520476</c:v>
                </c:pt>
                <c:pt idx="2">
                  <c:v>0.22421445759736455</c:v>
                </c:pt>
                <c:pt idx="3">
                  <c:v>0.23368329553522335</c:v>
                </c:pt>
                <c:pt idx="4">
                  <c:v>0.26197542818833069</c:v>
                </c:pt>
                <c:pt idx="5">
                  <c:v>0.22275481090634264</c:v>
                </c:pt>
                <c:pt idx="6">
                  <c:v>0.17972073639336802</c:v>
                </c:pt>
                <c:pt idx="7">
                  <c:v>0.22110102714698676</c:v>
                </c:pt>
                <c:pt idx="8">
                  <c:v>0.18621083207707673</c:v>
                </c:pt>
                <c:pt idx="9">
                  <c:v>0.25936944296968739</c:v>
                </c:pt>
                <c:pt idx="10">
                  <c:v>0.26887783049213815</c:v>
                </c:pt>
                <c:pt idx="11">
                  <c:v>0.27106422447546163</c:v>
                </c:pt>
                <c:pt idx="12">
                  <c:v>0.26418995935060713</c:v>
                </c:pt>
                <c:pt idx="13">
                  <c:v>0.26166813352420104</c:v>
                </c:pt>
                <c:pt idx="14">
                  <c:v>0.23749347194987575</c:v>
                </c:pt>
                <c:pt idx="15">
                  <c:v>0.19616808436474006</c:v>
                </c:pt>
                <c:pt idx="16">
                  <c:v>0.16867674286253465</c:v>
                </c:pt>
                <c:pt idx="17">
                  <c:v>0.22159649147284446</c:v>
                </c:pt>
                <c:pt idx="18">
                  <c:v>0.23845562648100485</c:v>
                </c:pt>
                <c:pt idx="19">
                  <c:v>0.24652849485212744</c:v>
                </c:pt>
                <c:pt idx="20">
                  <c:v>0.27225832500632491</c:v>
                </c:pt>
                <c:pt idx="21">
                  <c:v>0.24880405724183879</c:v>
                </c:pt>
                <c:pt idx="22">
                  <c:v>0.26698019527988381</c:v>
                </c:pt>
                <c:pt idx="23">
                  <c:v>0.17399985110361293</c:v>
                </c:pt>
                <c:pt idx="24">
                  <c:v>0.19323643555990255</c:v>
                </c:pt>
                <c:pt idx="25">
                  <c:v>0.20945870013476175</c:v>
                </c:pt>
                <c:pt idx="26">
                  <c:v>0.25636178690341482</c:v>
                </c:pt>
                <c:pt idx="27">
                  <c:v>0.2452597093041575</c:v>
                </c:pt>
                <c:pt idx="28">
                  <c:v>0.27392056558461958</c:v>
                </c:pt>
                <c:pt idx="29">
                  <c:v>0.25161041451825084</c:v>
                </c:pt>
                <c:pt idx="30">
                  <c:v>0.25262685812674757</c:v>
                </c:pt>
                <c:pt idx="31">
                  <c:v>0.24639724757256182</c:v>
                </c:pt>
                <c:pt idx="32">
                  <c:v>0.22820166515742601</c:v>
                </c:pt>
                <c:pt idx="33">
                  <c:v>0.18879263192728779</c:v>
                </c:pt>
                <c:pt idx="34">
                  <c:v>0.2098955079094128</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9"/>
          <c:order val="8"/>
          <c:tx>
            <c:v>Keller (femur)</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0.14184898031619639</c:v>
                </c:pt>
                <c:pt idx="1">
                  <c:v>0.14942762724540498</c:v>
                </c:pt>
                <c:pt idx="2">
                  <c:v>0.13501117366709298</c:v>
                </c:pt>
                <c:pt idx="3">
                  <c:v>0.13977557226937209</c:v>
                </c:pt>
                <c:pt idx="4">
                  <c:v>0.15383136059745067</c:v>
                </c:pt>
                <c:pt idx="5">
                  <c:v>0.13427386639893038</c:v>
                </c:pt>
                <c:pt idx="6">
                  <c:v>0.1121568431350853</c:v>
                </c:pt>
                <c:pt idx="7">
                  <c:v>0.13343755113534864</c:v>
                </c:pt>
                <c:pt idx="8">
                  <c:v>0.11554289042110553</c:v>
                </c:pt>
                <c:pt idx="9">
                  <c:v>0.15254733928505054</c:v>
                </c:pt>
                <c:pt idx="10">
                  <c:v>0.15722241118958558</c:v>
                </c:pt>
                <c:pt idx="11">
                  <c:v>0.15829360766080675</c:v>
                </c:pt>
                <c:pt idx="12">
                  <c:v>0.15492088296449089</c:v>
                </c:pt>
                <c:pt idx="13">
                  <c:v>0.15368005804344409</c:v>
                </c:pt>
                <c:pt idx="14">
                  <c:v>0.14168386762534035</c:v>
                </c:pt>
                <c:pt idx="15">
                  <c:v>0.12070112755418103</c:v>
                </c:pt>
                <c:pt idx="16">
                  <c:v>0.10634889208420227</c:v>
                </c:pt>
                <c:pt idx="17">
                  <c:v>0.13368821219936569</c:v>
                </c:pt>
                <c:pt idx="18">
                  <c:v>0.14216496984756141</c:v>
                </c:pt>
                <c:pt idx="19">
                  <c:v>0.14618940146966214</c:v>
                </c:pt>
                <c:pt idx="20">
                  <c:v>0.15887805245004025</c:v>
                </c:pt>
                <c:pt idx="21">
                  <c:v>0.14731992717188519</c:v>
                </c:pt>
                <c:pt idx="22">
                  <c:v>0.15629154735421516</c:v>
                </c:pt>
                <c:pt idx="23">
                  <c:v>0.10915570533701899</c:v>
                </c:pt>
                <c:pt idx="24">
                  <c:v>0.11918691189346323</c:v>
                </c:pt>
                <c:pt idx="25">
                  <c:v>0.12752091352480399</c:v>
                </c:pt>
                <c:pt idx="26">
                  <c:v>0.15106281181574666</c:v>
                </c:pt>
                <c:pt idx="27">
                  <c:v>0.14555832262048546</c:v>
                </c:pt>
                <c:pt idx="28">
                  <c:v>0.15969093651647848</c:v>
                </c:pt>
                <c:pt idx="29">
                  <c:v>0.14871186086142182</c:v>
                </c:pt>
                <c:pt idx="30">
                  <c:v>0.14921538986855049</c:v>
                </c:pt>
                <c:pt idx="31">
                  <c:v>0.14612414501089085</c:v>
                </c:pt>
                <c:pt idx="32">
                  <c:v>0.13702128719912965</c:v>
                </c:pt>
                <c:pt idx="33">
                  <c:v>0.1168845504361888</c:v>
                </c:pt>
                <c:pt idx="34">
                  <c:v>0.12774384223511426</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0"/>
          <c:order val="9"/>
          <c:tx>
            <c:v>Keller (pooled)</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0.18381297829532903</c:v>
                </c:pt>
                <c:pt idx="2">
                  <c:v>0.16792502626253217</c:v>
                </c:pt>
                <c:pt idx="3">
                  <c:v>0.17319527607392446</c:v>
                </c:pt>
                <c:pt idx="4">
                  <c:v>0.18863221609888622</c:v>
                </c:pt>
                <c:pt idx="5">
                  <c:v>0.16710764246022347</c:v>
                </c:pt>
                <c:pt idx="6">
                  <c:v>0.14234647069027953</c:v>
                </c:pt>
                <c:pt idx="7">
                  <c:v>0.16617990548102785</c:v>
                </c:pt>
                <c:pt idx="8">
                  <c:v>0.14616951500517592</c:v>
                </c:pt>
                <c:pt idx="9">
                  <c:v>0.18722861526909115</c:v>
                </c:pt>
                <c:pt idx="10">
                  <c:v>0.19233296815640377</c:v>
                </c:pt>
                <c:pt idx="11">
                  <c:v>0.19350018073755448</c:v>
                </c:pt>
                <c:pt idx="12">
                  <c:v>0.18982220343582146</c:v>
                </c:pt>
                <c:pt idx="13">
                  <c:v>0.18846688944318707</c:v>
                </c:pt>
                <c:pt idx="14">
                  <c:v>0.17530065960726915</c:v>
                </c:pt>
                <c:pt idx="15">
                  <c:v>0.15197016748662057</c:v>
                </c:pt>
                <c:pt idx="16">
                  <c:v>0.13575937963579388</c:v>
                </c:pt>
                <c:pt idx="17">
                  <c:v>0.16645803383750996</c:v>
                </c:pt>
                <c:pt idx="18">
                  <c:v>0.17583096082997279</c:v>
                </c:pt>
                <c:pt idx="19">
                  <c:v>0.1802593557714765</c:v>
                </c:pt>
                <c:pt idx="20">
                  <c:v>0.19413664878940001</c:v>
                </c:pt>
                <c:pt idx="21">
                  <c:v>0.1815009573433628</c:v>
                </c:pt>
                <c:pt idx="22">
                  <c:v>0.19131796321818598</c:v>
                </c:pt>
                <c:pt idx="23">
                  <c:v>0.13894749423714406</c:v>
                </c:pt>
                <c:pt idx="24">
                  <c:v>0.15027022125524792</c:v>
                </c:pt>
                <c:pt idx="25">
                  <c:v>0.15959812983805804</c:v>
                </c:pt>
                <c:pt idx="26">
                  <c:v>0.18560422945996446</c:v>
                </c:pt>
                <c:pt idx="27">
                  <c:v>0.17956581788552939</c:v>
                </c:pt>
                <c:pt idx="28">
                  <c:v>0.19502146640073997</c:v>
                </c:pt>
                <c:pt idx="29">
                  <c:v>0.18302822628275911</c:v>
                </c:pt>
                <c:pt idx="30">
                  <c:v>0.18358032826222803</c:v>
                </c:pt>
                <c:pt idx="31">
                  <c:v>0.18018765590443875</c:v>
                </c:pt>
                <c:pt idx="32">
                  <c:v>0.17015099062758857</c:v>
                </c:pt>
                <c:pt idx="33">
                  <c:v>0.1476809336921128</c:v>
                </c:pt>
                <c:pt idx="34">
                  <c:v>0.15984671397521741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1"/>
          <c:order val="10"/>
          <c:tx>
            <c:v>Keaveny</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0.12538571428571427</c:v>
                </c:pt>
                <c:pt idx="2">
                  <c:v>0.10719922077922078</c:v>
                </c:pt>
                <c:pt idx="3">
                  <c:v>0.11294694805194805</c:v>
                </c:pt>
                <c:pt idx="4">
                  <c:v>0.13141883116883116</c:v>
                </c:pt>
                <c:pt idx="5">
                  <c:v>0.10633266233766235</c:v>
                </c:pt>
                <c:pt idx="6">
                  <c:v>8.3137012987012995E-2</c:v>
                </c:pt>
                <c:pt idx="7">
                  <c:v>0.10535714285714286</c:v>
                </c:pt>
                <c:pt idx="8">
                  <c:v>8.6342337662337662E-2</c:v>
                </c:pt>
                <c:pt idx="9">
                  <c:v>0.12963636363636363</c:v>
                </c:pt>
                <c:pt idx="10">
                  <c:v>0.13621915584415584</c:v>
                </c:pt>
                <c:pt idx="11">
                  <c:v>0.13776363636363637</c:v>
                </c:pt>
                <c:pt idx="12">
                  <c:v>0.13294642857142858</c:v>
                </c:pt>
                <c:pt idx="13">
                  <c:v>0.13120779220779219</c:v>
                </c:pt>
                <c:pt idx="14">
                  <c:v>0.11532142857142857</c:v>
                </c:pt>
                <c:pt idx="15">
                  <c:v>9.146298701298701E-2</c:v>
                </c:pt>
                <c:pt idx="16">
                  <c:v>7.7923571428571425E-2</c:v>
                </c:pt>
                <c:pt idx="17">
                  <c:v>0.1056487012987013</c:v>
                </c:pt>
                <c:pt idx="18">
                  <c:v>0.11592662337662339</c:v>
                </c:pt>
                <c:pt idx="19">
                  <c:v>0.12109305194805196</c:v>
                </c:pt>
                <c:pt idx="20">
                  <c:v>0.13861201298701298</c:v>
                </c:pt>
                <c:pt idx="21">
                  <c:v>0.12257792207792209</c:v>
                </c:pt>
                <c:pt idx="22">
                  <c:v>0.13488798701298699</c:v>
                </c:pt>
                <c:pt idx="23">
                  <c:v>8.0398441558441558E-2</c:v>
                </c:pt>
                <c:pt idx="24">
                  <c:v>8.9929870129870124E-2</c:v>
                </c:pt>
                <c:pt idx="25">
                  <c:v>9.8679220779220769E-2</c:v>
                </c:pt>
                <c:pt idx="26">
                  <c:v>0.12759954545454544</c:v>
                </c:pt>
                <c:pt idx="27">
                  <c:v>0.12027058441558441</c:v>
                </c:pt>
                <c:pt idx="28">
                  <c:v>0.13979870129870128</c:v>
                </c:pt>
                <c:pt idx="29">
                  <c:v>0.12442642857142856</c:v>
                </c:pt>
                <c:pt idx="30">
                  <c:v>0.12510064935064935</c:v>
                </c:pt>
                <c:pt idx="31">
                  <c:v>0.1210077922077922</c:v>
                </c:pt>
                <c:pt idx="32">
                  <c:v>0.10959285714285714</c:v>
                </c:pt>
                <c:pt idx="33">
                  <c:v>8.7646493506493506E-2</c:v>
                </c:pt>
                <c:pt idx="34">
                  <c:v>9.8923766233766253E-2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2"/>
          <c:order val="11"/>
          <c:tx>
            <c:v>Li and Aspden</c:v>
          </c:tx>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0.25217102966841187</c:v>
                </c:pt>
                <c:pt idx="2">
                  <c:v>0.2032928446771379</c:v>
                </c:pt>
                <c:pt idx="3">
                  <c:v>0.21874048865619544</c:v>
                </c:pt>
                <c:pt idx="4">
                  <c:v>0.2683856893542757</c:v>
                </c:pt>
                <c:pt idx="5">
                  <c:v>0.20096387434554977</c:v>
                </c:pt>
                <c:pt idx="6">
                  <c:v>0.13862303664921469</c:v>
                </c:pt>
                <c:pt idx="7">
                  <c:v>0.19834205933682375</c:v>
                </c:pt>
                <c:pt idx="8">
                  <c:v>0.14723769633507858</c:v>
                </c:pt>
                <c:pt idx="9">
                  <c:v>0.26359511343804537</c:v>
                </c:pt>
                <c:pt idx="10">
                  <c:v>0.28128708551483422</c:v>
                </c:pt>
                <c:pt idx="11">
                  <c:v>0.28543804537521816</c:v>
                </c:pt>
                <c:pt idx="12">
                  <c:v>0.27249127399650963</c:v>
                </c:pt>
                <c:pt idx="13">
                  <c:v>0.26781849912739963</c:v>
                </c:pt>
                <c:pt idx="14">
                  <c:v>0.22512216404886565</c:v>
                </c:pt>
                <c:pt idx="15">
                  <c:v>0.161</c:v>
                </c:pt>
                <c:pt idx="16">
                  <c:v>0.12461134380453753</c:v>
                </c:pt>
                <c:pt idx="17">
                  <c:v>0.19912565445026181</c:v>
                </c:pt>
                <c:pt idx="18">
                  <c:v>0.22674869109947648</c:v>
                </c:pt>
                <c:pt idx="19">
                  <c:v>0.24063403141361261</c:v>
                </c:pt>
                <c:pt idx="20">
                  <c:v>0.28771815008726004</c:v>
                </c:pt>
                <c:pt idx="21">
                  <c:v>0.24462478184991279</c:v>
                </c:pt>
                <c:pt idx="22">
                  <c:v>0.27770942408376964</c:v>
                </c:pt>
                <c:pt idx="23">
                  <c:v>0.13126282722513091</c:v>
                </c:pt>
                <c:pt idx="24">
                  <c:v>0.15687958115183251</c:v>
                </c:pt>
                <c:pt idx="25">
                  <c:v>0.18039441535776615</c:v>
                </c:pt>
                <c:pt idx="26">
                  <c:v>0.25812094240837696</c:v>
                </c:pt>
                <c:pt idx="27">
                  <c:v>0.23842356020942412</c:v>
                </c:pt>
                <c:pt idx="28">
                  <c:v>0.29090750436300172</c:v>
                </c:pt>
                <c:pt idx="29">
                  <c:v>0.24959284467713788</c:v>
                </c:pt>
                <c:pt idx="30">
                  <c:v>0.25140488656195464</c:v>
                </c:pt>
                <c:pt idx="31">
                  <c:v>0.24040488656195461</c:v>
                </c:pt>
                <c:pt idx="32">
                  <c:v>0.20972600349040141</c:v>
                </c:pt>
                <c:pt idx="33">
                  <c:v>0.150742757417103</c:v>
                </c:pt>
                <c:pt idx="34">
                  <c:v>0.18105165794066322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3"/>
          <c:order val="12"/>
          <c:tx>
            <c:v>Kooperdahl</c:v>
          </c:tx>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9.5197333333333328E-2</c:v>
                </c:pt>
                <c:pt idx="1">
                  <c:v>0.10242571428571429</c:v>
                </c:pt>
                <c:pt idx="2">
                  <c:v>8.908895238095238E-2</c:v>
                </c:pt>
                <c:pt idx="3">
                  <c:v>9.3303952380952376E-2</c:v>
                </c:pt>
                <c:pt idx="4">
                  <c:v>0.10685</c:v>
                </c:pt>
                <c:pt idx="5">
                  <c:v>8.8453476190476193E-2</c:v>
                </c:pt>
                <c:pt idx="6">
                  <c:v>7.1443333333333345E-2</c:v>
                </c:pt>
                <c:pt idx="7">
                  <c:v>8.7738095238095226E-2</c:v>
                </c:pt>
                <c:pt idx="8">
                  <c:v>7.3793904761904769E-2</c:v>
                </c:pt>
                <c:pt idx="9">
                  <c:v>0.10554285714285715</c:v>
                </c:pt>
                <c:pt idx="10">
                  <c:v>0.1103702380952381</c:v>
                </c:pt>
                <c:pt idx="11">
                  <c:v>0.11150285714285715</c:v>
                </c:pt>
                <c:pt idx="12">
                  <c:v>0.10797023809523811</c:v>
                </c:pt>
                <c:pt idx="13">
                  <c:v>0.10669523809523808</c:v>
                </c:pt>
                <c:pt idx="14">
                  <c:v>9.5045238095238099E-2</c:v>
                </c:pt>
                <c:pt idx="15">
                  <c:v>7.7549047619047615E-2</c:v>
                </c:pt>
                <c:pt idx="16">
                  <c:v>6.7620142857142851E-2</c:v>
                </c:pt>
                <c:pt idx="17">
                  <c:v>8.7951904761904759E-2</c:v>
                </c:pt>
                <c:pt idx="18">
                  <c:v>9.5489047619047626E-2</c:v>
                </c:pt>
                <c:pt idx="19">
                  <c:v>9.9277761904761924E-2</c:v>
                </c:pt>
                <c:pt idx="20">
                  <c:v>0.112125</c:v>
                </c:pt>
                <c:pt idx="21">
                  <c:v>0.10036666666666667</c:v>
                </c:pt>
                <c:pt idx="22">
                  <c:v>0.1093940476190476</c:v>
                </c:pt>
                <c:pt idx="23">
                  <c:v>6.9435047619047605E-2</c:v>
                </c:pt>
                <c:pt idx="24">
                  <c:v>7.6424761904761912E-2</c:v>
                </c:pt>
                <c:pt idx="25">
                  <c:v>8.2840952380952376E-2</c:v>
                </c:pt>
                <c:pt idx="26">
                  <c:v>0.10404919047619048</c:v>
                </c:pt>
                <c:pt idx="27">
                  <c:v>9.8674619047619053E-2</c:v>
                </c:pt>
                <c:pt idx="28">
                  <c:v>0.11299523809523809</c:v>
                </c:pt>
                <c:pt idx="29">
                  <c:v>0.10172223809523809</c:v>
                </c:pt>
                <c:pt idx="30">
                  <c:v>0.10221666666666665</c:v>
                </c:pt>
                <c:pt idx="31">
                  <c:v>9.9215238095238079E-2</c:v>
                </c:pt>
                <c:pt idx="32">
                  <c:v>9.0844285714285711E-2</c:v>
                </c:pt>
                <c:pt idx="33">
                  <c:v>7.4750285714285714E-2</c:v>
                </c:pt>
                <c:pt idx="34">
                  <c:v>8.3020285714285713E-2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509310976"/>
        <c:axId val="1509313696"/>
      </c:scatterChart>
      <c:valAx>
        <c:axId val="1509310976"/>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13696"/>
        <c:crosses val="autoZero"/>
        <c:crossBetween val="midCat"/>
      </c:valAx>
      <c:valAx>
        <c:axId val="1509313696"/>
        <c:scaling>
          <c:orientation val="minMax"/>
          <c:max val="0.180000000000000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109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FB37B5-8AAA-42D9-8A6B-635F86A85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2063</TotalTime>
  <Pages>81</Pages>
  <Words>15732</Words>
  <Characters>94398</Characters>
  <Application>Microsoft Office Word</Application>
  <DocSecurity>0</DocSecurity>
  <Lines>786</Lines>
  <Paragraphs>219</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109911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Natalia</dc:creator>
  <cp:lastModifiedBy>Natalia Milaniak</cp:lastModifiedBy>
  <cp:revision>89</cp:revision>
  <dcterms:created xsi:type="dcterms:W3CDTF">2015-01-01T14:24:00Z</dcterms:created>
  <dcterms:modified xsi:type="dcterms:W3CDTF">2015-01-08T18:44:00Z</dcterms:modified>
</cp:coreProperties>
</file>